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A3" w:rsidRPr="004B3D2C" w:rsidRDefault="009913A3" w:rsidP="0099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B3D2C">
        <w:rPr>
          <w:rFonts w:ascii="Times New Roman" w:hAnsi="Times New Roman" w:cs="Times New Roman"/>
          <w:sz w:val="24"/>
          <w:szCs w:val="24"/>
          <w:u w:val="single"/>
        </w:rPr>
        <w:t>Примерная форма искового заявления</w:t>
      </w:r>
    </w:p>
    <w:p w:rsidR="009913A3" w:rsidRPr="004B3D2C" w:rsidRDefault="009913A3" w:rsidP="0099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A3" w:rsidRPr="004B3D2C" w:rsidRDefault="009913A3" w:rsidP="004B4B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2B75"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2F1B" w:rsidRPr="004B3D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2B75" w:rsidRPr="004B3D2C">
        <w:rPr>
          <w:rFonts w:ascii="Times New Roman" w:hAnsi="Times New Roman" w:cs="Times New Roman"/>
          <w:sz w:val="24"/>
          <w:szCs w:val="24"/>
        </w:rPr>
        <w:t>В</w:t>
      </w:r>
      <w:r w:rsidR="00B9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CB">
        <w:rPr>
          <w:rFonts w:ascii="Times New Roman" w:hAnsi="Times New Roman" w:cs="Times New Roman"/>
          <w:sz w:val="24"/>
          <w:szCs w:val="24"/>
        </w:rPr>
        <w:t>Нижненский</w:t>
      </w:r>
      <w:proofErr w:type="spellEnd"/>
      <w:r w:rsidR="009C34CB">
        <w:rPr>
          <w:rFonts w:ascii="Times New Roman" w:hAnsi="Times New Roman" w:cs="Times New Roman"/>
          <w:sz w:val="24"/>
          <w:szCs w:val="24"/>
        </w:rPr>
        <w:t xml:space="preserve"> </w:t>
      </w:r>
      <w:r w:rsidR="009C34CB" w:rsidRPr="004B3D2C">
        <w:rPr>
          <w:rFonts w:ascii="Times New Roman" w:hAnsi="Times New Roman" w:cs="Times New Roman"/>
          <w:sz w:val="24"/>
          <w:szCs w:val="24"/>
        </w:rPr>
        <w:t>районный</w:t>
      </w:r>
      <w:r w:rsidRPr="004B3D2C">
        <w:rPr>
          <w:rFonts w:ascii="Times New Roman" w:hAnsi="Times New Roman" w:cs="Times New Roman"/>
          <w:sz w:val="24"/>
          <w:szCs w:val="24"/>
        </w:rPr>
        <w:t xml:space="preserve"> суд </w:t>
      </w:r>
      <w:r w:rsidR="009C34CB">
        <w:rPr>
          <w:rFonts w:ascii="Times New Roman" w:hAnsi="Times New Roman" w:cs="Times New Roman"/>
          <w:sz w:val="24"/>
          <w:szCs w:val="24"/>
        </w:rPr>
        <w:t>г. Перми</w:t>
      </w:r>
    </w:p>
    <w:p w:rsidR="004B4B65" w:rsidRPr="004B3D2C" w:rsidRDefault="00043795" w:rsidP="0004379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3D2C">
        <w:rPr>
          <w:rFonts w:ascii="Times New Roman" w:hAnsi="Times New Roman" w:cs="Times New Roman"/>
          <w:i/>
          <w:sz w:val="18"/>
          <w:szCs w:val="18"/>
        </w:rPr>
        <w:t>(наименование суда по месту нахождения земельного участка)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Истец: </w:t>
      </w:r>
      <w:proofErr w:type="spellStart"/>
      <w:r w:rsidR="00B96A9D">
        <w:rPr>
          <w:rFonts w:ascii="Times New Roman" w:hAnsi="Times New Roman" w:cs="Times New Roman"/>
          <w:sz w:val="24"/>
          <w:szCs w:val="24"/>
        </w:rPr>
        <w:t>Ганолов</w:t>
      </w:r>
      <w:proofErr w:type="spellEnd"/>
      <w:r w:rsidR="00B9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A9D">
        <w:rPr>
          <w:rFonts w:ascii="Times New Roman" w:hAnsi="Times New Roman" w:cs="Times New Roman"/>
          <w:sz w:val="24"/>
          <w:szCs w:val="24"/>
        </w:rPr>
        <w:t>Н.В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B96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96A9D">
        <w:rPr>
          <w:rFonts w:ascii="Times New Roman" w:hAnsi="Times New Roman" w:cs="Times New Roman"/>
          <w:sz w:val="24"/>
          <w:szCs w:val="24"/>
        </w:rPr>
        <w:t>Город Пермь, ул. Небесная, 2</w:t>
      </w:r>
      <w:r w:rsidRPr="004B3D2C">
        <w:rPr>
          <w:rFonts w:ascii="Times New Roman" w:hAnsi="Times New Roman" w:cs="Times New Roman"/>
          <w:sz w:val="24"/>
          <w:szCs w:val="24"/>
        </w:rPr>
        <w:t>,</w:t>
      </w:r>
      <w:r w:rsidR="00B96A9D">
        <w:rPr>
          <w:rFonts w:ascii="Times New Roman" w:hAnsi="Times New Roman" w:cs="Times New Roman"/>
          <w:sz w:val="24"/>
          <w:szCs w:val="24"/>
        </w:rPr>
        <w:t xml:space="preserve"> кв.2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96A9D">
        <w:rPr>
          <w:rFonts w:ascii="Times New Roman" w:hAnsi="Times New Roman" w:cs="Times New Roman"/>
          <w:sz w:val="24"/>
          <w:szCs w:val="24"/>
        </w:rPr>
        <w:t>89036521232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9C15CA" w:rsidRPr="004B3D2C">
        <w:rPr>
          <w:rFonts w:ascii="Times New Roman" w:hAnsi="Times New Roman" w:cs="Times New Roman"/>
          <w:sz w:val="24"/>
          <w:szCs w:val="24"/>
        </w:rPr>
        <w:t>Департамент земельных отношений</w:t>
      </w:r>
    </w:p>
    <w:p w:rsidR="009C15CA" w:rsidRPr="004B3D2C" w:rsidRDefault="00CD286D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а</w:t>
      </w:r>
      <w:r w:rsidR="009C15CA" w:rsidRPr="004B3D2C">
        <w:rPr>
          <w:rFonts w:ascii="Times New Roman" w:hAnsi="Times New Roman" w:cs="Times New Roman"/>
          <w:sz w:val="24"/>
          <w:szCs w:val="24"/>
        </w:rPr>
        <w:t>дминистрации г. Перми</w:t>
      </w:r>
      <w:bookmarkStart w:id="0" w:name="_GoBack"/>
      <w:bookmarkEnd w:id="0"/>
    </w:p>
    <w:p w:rsidR="00570538" w:rsidRPr="004B3D2C" w:rsidRDefault="003276B3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B3D2C">
        <w:rPr>
          <w:rFonts w:ascii="Times New Roman" w:hAnsi="Times New Roman" w:cs="Times New Roman"/>
          <w:sz w:val="20"/>
          <w:szCs w:val="20"/>
        </w:rPr>
        <w:t xml:space="preserve"> </w:t>
      </w:r>
      <w:r w:rsidR="00570538" w:rsidRPr="004B3D2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0538" w:rsidRPr="004B3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96A9D">
        <w:rPr>
          <w:rFonts w:ascii="Times New Roman" w:hAnsi="Times New Roman" w:cs="Times New Roman"/>
          <w:sz w:val="24"/>
          <w:szCs w:val="24"/>
        </w:rPr>
        <w:t>г. Пермь, ул. Центральная, 2</w:t>
      </w:r>
    </w:p>
    <w:p w:rsidR="00B96A9D" w:rsidRDefault="00B96A9D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15CA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3D2C">
        <w:rPr>
          <w:rFonts w:ascii="Times New Roman" w:hAnsi="Times New Roman" w:cs="Times New Roman"/>
          <w:i/>
          <w:sz w:val="20"/>
          <w:szCs w:val="20"/>
        </w:rPr>
        <w:t>Гос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 xml:space="preserve">пошлиной не облагается в </w:t>
      </w:r>
      <w:proofErr w:type="gramStart"/>
      <w:r w:rsidR="004B4B65" w:rsidRPr="004B3D2C">
        <w:rPr>
          <w:rFonts w:ascii="Times New Roman" w:hAnsi="Times New Roman" w:cs="Times New Roman"/>
          <w:i/>
          <w:sz w:val="20"/>
          <w:szCs w:val="20"/>
        </w:rPr>
        <w:t>соответствии  с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>илу</w:t>
      </w:r>
      <w:proofErr w:type="gramEnd"/>
      <w:r w:rsidR="009C15CA" w:rsidRPr="004B3D2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33051" w:rsidRPr="004B3D2C" w:rsidRDefault="00F52F1B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3D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>законодательства Российской Федерации</w:t>
      </w:r>
    </w:p>
    <w:p w:rsidR="009C15CA" w:rsidRPr="004B3D2C" w:rsidRDefault="009C15CA" w:rsidP="00F6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B96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2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FF4668" w:rsidRDefault="00043795" w:rsidP="00B96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2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r w:rsidR="00FF4668">
        <w:rPr>
          <w:rFonts w:ascii="Times New Roman" w:hAnsi="Times New Roman" w:cs="Times New Roman"/>
          <w:b/>
          <w:sz w:val="24"/>
          <w:szCs w:val="24"/>
        </w:rPr>
        <w:t>права на получение земельного участка</w:t>
      </w:r>
    </w:p>
    <w:p w:rsidR="001C381E" w:rsidRDefault="00FF4668" w:rsidP="00B96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признании </w:t>
      </w:r>
      <w:r w:rsidR="00043795" w:rsidRPr="004B3D2C">
        <w:rPr>
          <w:rFonts w:ascii="Times New Roman" w:hAnsi="Times New Roman" w:cs="Times New Roman"/>
          <w:b/>
          <w:sz w:val="24"/>
          <w:szCs w:val="24"/>
        </w:rPr>
        <w:t>незаконным отказа</w:t>
      </w:r>
    </w:p>
    <w:p w:rsidR="00043795" w:rsidRPr="004B3D2C" w:rsidRDefault="00FF4668" w:rsidP="00B96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6A9D">
        <w:rPr>
          <w:rFonts w:ascii="Times New Roman" w:hAnsi="Times New Roman" w:cs="Times New Roman"/>
          <w:b/>
          <w:sz w:val="24"/>
          <w:szCs w:val="24"/>
        </w:rPr>
        <w:t xml:space="preserve">предварительном согласовании </w:t>
      </w:r>
      <w:r w:rsidR="00043795" w:rsidRPr="004B3D2C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едоставлени</w:t>
      </w:r>
      <w:r w:rsidR="00B96A9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F62B75" w:rsidRPr="004B3D2C" w:rsidRDefault="00F62B75" w:rsidP="00F62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4B3D2C">
      <w:pPr>
        <w:pStyle w:val="ConsPlusNormal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3795" w:rsidRPr="004B3D2C" w:rsidRDefault="00DD6BDD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«</w:t>
      </w:r>
      <w:r w:rsidR="00B96A9D">
        <w:rPr>
          <w:rFonts w:ascii="Times New Roman" w:hAnsi="Times New Roman" w:cs="Times New Roman"/>
          <w:sz w:val="24"/>
          <w:szCs w:val="24"/>
        </w:rPr>
        <w:t>15</w:t>
      </w:r>
      <w:r w:rsidRPr="004B3D2C">
        <w:rPr>
          <w:rFonts w:ascii="Times New Roman" w:hAnsi="Times New Roman" w:cs="Times New Roman"/>
          <w:sz w:val="24"/>
          <w:szCs w:val="24"/>
        </w:rPr>
        <w:t>»</w:t>
      </w:r>
      <w:r w:rsidR="00BC3160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="00A33051" w:rsidRPr="004B3D2C">
        <w:rPr>
          <w:rFonts w:ascii="Times New Roman" w:hAnsi="Times New Roman" w:cs="Times New Roman"/>
          <w:sz w:val="24"/>
          <w:szCs w:val="24"/>
        </w:rPr>
        <w:t xml:space="preserve"> г. </w:t>
      </w:r>
      <w:r w:rsidRPr="004B3D2C">
        <w:rPr>
          <w:rFonts w:ascii="Times New Roman" w:hAnsi="Times New Roman" w:cs="Times New Roman"/>
          <w:sz w:val="24"/>
          <w:szCs w:val="24"/>
        </w:rPr>
        <w:t>Я</w:t>
      </w:r>
      <w:r w:rsidR="00152863" w:rsidRPr="004B3D2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C34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9C34CB">
        <w:rPr>
          <w:rFonts w:ascii="Times New Roman" w:hAnsi="Times New Roman" w:cs="Times New Roman"/>
          <w:i/>
          <w:sz w:val="24"/>
          <w:szCs w:val="24"/>
          <w:u w:val="single"/>
        </w:rPr>
        <w:t>Ганолов</w:t>
      </w:r>
      <w:proofErr w:type="spellEnd"/>
      <w:r w:rsidR="009C34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Николай Владимирович, </w:t>
      </w:r>
      <w:r w:rsidR="006272DA" w:rsidRPr="004B3D2C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="00F62B75" w:rsidRPr="004B3D2C">
        <w:rPr>
          <w:rFonts w:ascii="Times New Roman" w:hAnsi="Times New Roman" w:cs="Times New Roman"/>
          <w:sz w:val="24"/>
          <w:szCs w:val="24"/>
        </w:rPr>
        <w:t xml:space="preserve">в Департамент земельных </w:t>
      </w:r>
      <w:r w:rsidR="00CD286D" w:rsidRPr="004B3D2C">
        <w:rPr>
          <w:rFonts w:ascii="Times New Roman" w:hAnsi="Times New Roman" w:cs="Times New Roman"/>
          <w:sz w:val="24"/>
          <w:szCs w:val="24"/>
        </w:rPr>
        <w:t>отношений а</w:t>
      </w:r>
      <w:r w:rsidR="006272DA" w:rsidRPr="004B3D2C">
        <w:rPr>
          <w:rFonts w:ascii="Times New Roman" w:hAnsi="Times New Roman" w:cs="Times New Roman"/>
          <w:sz w:val="24"/>
          <w:szCs w:val="24"/>
        </w:rPr>
        <w:t xml:space="preserve">дминистрации г. Перми с заявлением о </w:t>
      </w:r>
      <w:r w:rsidR="009C34CB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 w:rsidR="006272DA" w:rsidRPr="004B3D2C">
        <w:rPr>
          <w:rFonts w:ascii="Times New Roman" w:hAnsi="Times New Roman" w:cs="Times New Roman"/>
          <w:sz w:val="24"/>
          <w:szCs w:val="24"/>
        </w:rPr>
        <w:t>предоставлени</w:t>
      </w:r>
      <w:r w:rsidR="009C34CB">
        <w:rPr>
          <w:rFonts w:ascii="Times New Roman" w:hAnsi="Times New Roman" w:cs="Times New Roman"/>
          <w:sz w:val="24"/>
          <w:szCs w:val="24"/>
        </w:rPr>
        <w:t xml:space="preserve">я </w:t>
      </w:r>
      <w:r w:rsidR="00043795" w:rsidRPr="004B3D2C">
        <w:rPr>
          <w:rFonts w:ascii="Times New Roman" w:hAnsi="Times New Roman" w:cs="Times New Roman"/>
          <w:sz w:val="24"/>
          <w:szCs w:val="24"/>
        </w:rPr>
        <w:t>з</w:t>
      </w:r>
      <w:r w:rsidR="006272DA" w:rsidRPr="004B3D2C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="000B18B1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9C34CB">
        <w:rPr>
          <w:rFonts w:ascii="Times New Roman" w:hAnsi="Times New Roman" w:cs="Times New Roman"/>
          <w:sz w:val="24"/>
          <w:szCs w:val="24"/>
        </w:rPr>
        <w:t>2136.1.56.5421.2</w:t>
      </w:r>
      <w:r w:rsidR="000B18B1">
        <w:rPr>
          <w:rFonts w:ascii="Times New Roman" w:hAnsi="Times New Roman" w:cs="Times New Roman"/>
          <w:sz w:val="24"/>
          <w:szCs w:val="24"/>
        </w:rPr>
        <w:t xml:space="preserve">, </w:t>
      </w:r>
      <w:r w:rsidR="00FF63A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C34CB">
        <w:rPr>
          <w:rFonts w:ascii="Times New Roman" w:hAnsi="Times New Roman" w:cs="Times New Roman"/>
          <w:sz w:val="24"/>
          <w:szCs w:val="24"/>
        </w:rPr>
        <w:t>120</w:t>
      </w:r>
      <w:r w:rsidR="00FF6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F63A0">
        <w:rPr>
          <w:rFonts w:ascii="Times New Roman" w:hAnsi="Times New Roman" w:cs="Times New Roman"/>
          <w:sz w:val="24"/>
          <w:szCs w:val="24"/>
        </w:rPr>
        <w:t xml:space="preserve">., </w:t>
      </w:r>
      <w:r w:rsidR="000B18B1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="009C34CB">
        <w:rPr>
          <w:rFonts w:ascii="Times New Roman" w:hAnsi="Times New Roman" w:cs="Times New Roman"/>
          <w:sz w:val="24"/>
          <w:szCs w:val="24"/>
        </w:rPr>
        <w:t>г. Пермь, проспект Промышленников, 22</w:t>
      </w:r>
      <w:r w:rsidR="000B18B1">
        <w:rPr>
          <w:rFonts w:ascii="Times New Roman" w:hAnsi="Times New Roman" w:cs="Times New Roman"/>
          <w:sz w:val="24"/>
          <w:szCs w:val="24"/>
        </w:rPr>
        <w:t xml:space="preserve">, </w:t>
      </w:r>
      <w:r w:rsidR="001333AC" w:rsidRPr="004B3D2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A33051" w:rsidRDefault="00043795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3D2C">
        <w:rPr>
          <w:rFonts w:ascii="Times New Roman" w:hAnsi="Times New Roman" w:cs="Times New Roman"/>
          <w:sz w:val="24"/>
          <w:szCs w:val="24"/>
        </w:rPr>
        <w:t>Я я</w:t>
      </w:r>
      <w:r w:rsidR="001333AC" w:rsidRPr="004B3D2C">
        <w:rPr>
          <w:rFonts w:ascii="Times New Roman" w:hAnsi="Times New Roman" w:cs="Times New Roman"/>
          <w:sz w:val="24"/>
          <w:szCs w:val="24"/>
        </w:rPr>
        <w:t xml:space="preserve">вляюсь инвалидом </w:t>
      </w:r>
      <w:r w:rsidR="009C34CB">
        <w:rPr>
          <w:rFonts w:ascii="Times New Roman" w:hAnsi="Times New Roman" w:cs="Times New Roman"/>
          <w:sz w:val="24"/>
          <w:szCs w:val="24"/>
        </w:rPr>
        <w:t>2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1333AC" w:rsidRPr="004B3D2C">
        <w:rPr>
          <w:rFonts w:ascii="Times New Roman" w:hAnsi="Times New Roman" w:cs="Times New Roman"/>
          <w:sz w:val="24"/>
          <w:szCs w:val="24"/>
        </w:rPr>
        <w:t>группы, что подтверждается справкой МСЭ</w:t>
      </w:r>
      <w:r w:rsidR="001333AC" w:rsidRPr="004B3D2C">
        <w:rPr>
          <w:rFonts w:ascii="Times New Roman" w:hAnsi="Times New Roman" w:cs="Times New Roman"/>
          <w:i/>
          <w:sz w:val="24"/>
          <w:szCs w:val="24"/>
        </w:rPr>
        <w:t>.</w:t>
      </w:r>
      <w:r w:rsidRPr="004B3D2C">
        <w:rPr>
          <w:rFonts w:ascii="Times New Roman" w:hAnsi="Times New Roman" w:cs="Times New Roman"/>
          <w:sz w:val="24"/>
          <w:szCs w:val="24"/>
        </w:rPr>
        <w:t xml:space="preserve"> Инвалидность установлена </w:t>
      </w:r>
      <w:r w:rsidR="009C34CB">
        <w:rPr>
          <w:rFonts w:ascii="Times New Roman" w:hAnsi="Times New Roman" w:cs="Times New Roman"/>
          <w:i/>
          <w:sz w:val="24"/>
          <w:szCs w:val="24"/>
          <w:u w:val="single"/>
        </w:rPr>
        <w:t>бессрочно.</w:t>
      </w:r>
    </w:p>
    <w:p w:rsidR="00DD6BDD" w:rsidRPr="004B3D2C" w:rsidRDefault="00BF69FF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D6BDD" w:rsidRPr="004B3D2C">
        <w:rPr>
          <w:rFonts w:ascii="Times New Roman" w:hAnsi="Times New Roman" w:cs="Times New Roman"/>
          <w:sz w:val="24"/>
          <w:szCs w:val="24"/>
        </w:rPr>
        <w:t>с абзацем 14</w:t>
      </w:r>
      <w:r w:rsidRPr="004B3D2C">
        <w:rPr>
          <w:rFonts w:ascii="Times New Roman" w:hAnsi="Times New Roman" w:cs="Times New Roman"/>
          <w:sz w:val="24"/>
          <w:szCs w:val="24"/>
        </w:rPr>
        <w:t xml:space="preserve"> ст. 17 Федерального закона от 24.11.1995 г. № 181-ФЗ «О социальной защите инвалидов в Российской Федерации»</w:t>
      </w:r>
      <w:r w:rsidR="00DD6BDD" w:rsidRPr="004B3D2C">
        <w:rPr>
          <w:rFonts w:ascii="Times New Roman" w:hAnsi="Times New Roman" w:cs="Times New Roman"/>
          <w:sz w:val="24"/>
          <w:szCs w:val="24"/>
        </w:rPr>
        <w:t xml:space="preserve"> 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122A3E" w:rsidRPr="004B3D2C" w:rsidRDefault="00122A3E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Да</w:t>
      </w:r>
      <w:r w:rsidR="001C195B" w:rsidRPr="004B3D2C">
        <w:rPr>
          <w:rFonts w:ascii="Times New Roman" w:hAnsi="Times New Roman" w:cs="Times New Roman"/>
          <w:sz w:val="24"/>
          <w:szCs w:val="24"/>
        </w:rPr>
        <w:t>нное право закреплено также в п</w:t>
      </w:r>
      <w:r w:rsidRPr="004B3D2C">
        <w:rPr>
          <w:rFonts w:ascii="Times New Roman" w:hAnsi="Times New Roman" w:cs="Times New Roman"/>
          <w:sz w:val="24"/>
          <w:szCs w:val="24"/>
        </w:rPr>
        <w:t xml:space="preserve">. 17 Постановления Правительства РФ от 27.07.1996 г. № 901 «О предоставлении льгот инвалидам и семьям, имеющим детей-инвалидов, по обеспечению их жилыми помещениями, оплате жилья и коммунальных услуг». </w:t>
      </w:r>
    </w:p>
    <w:p w:rsidR="00DD6BDD" w:rsidRPr="004B3D2C" w:rsidRDefault="00DD6BDD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Ответом от «</w:t>
      </w:r>
      <w:r w:rsidR="009C34CB">
        <w:rPr>
          <w:rFonts w:ascii="Times New Roman" w:hAnsi="Times New Roman" w:cs="Times New Roman"/>
          <w:sz w:val="24"/>
          <w:szCs w:val="24"/>
        </w:rPr>
        <w:t>5</w:t>
      </w:r>
      <w:r w:rsidRPr="004B3D2C">
        <w:rPr>
          <w:rFonts w:ascii="Times New Roman" w:hAnsi="Times New Roman" w:cs="Times New Roman"/>
          <w:sz w:val="24"/>
          <w:szCs w:val="24"/>
        </w:rPr>
        <w:t>»</w:t>
      </w:r>
      <w:r w:rsidR="009C34CB"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4B3D2C">
        <w:rPr>
          <w:rFonts w:ascii="Times New Roman" w:hAnsi="Times New Roman" w:cs="Times New Roman"/>
          <w:sz w:val="24"/>
          <w:szCs w:val="24"/>
        </w:rPr>
        <w:t>г.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 Исх.№ </w:t>
      </w:r>
      <w:r w:rsidR="009C34CB">
        <w:rPr>
          <w:rFonts w:ascii="Times New Roman" w:hAnsi="Times New Roman" w:cs="Times New Roman"/>
          <w:sz w:val="24"/>
          <w:szCs w:val="24"/>
        </w:rPr>
        <w:t>1080-2</w:t>
      </w:r>
      <w:r w:rsidRPr="004B3D2C">
        <w:rPr>
          <w:rFonts w:ascii="Times New Roman" w:hAnsi="Times New Roman" w:cs="Times New Roman"/>
          <w:sz w:val="24"/>
          <w:szCs w:val="24"/>
        </w:rPr>
        <w:t xml:space="preserve"> Департамент земельных </w:t>
      </w:r>
      <w:r w:rsidR="00802D37" w:rsidRPr="004B3D2C">
        <w:rPr>
          <w:rFonts w:ascii="Times New Roman" w:hAnsi="Times New Roman" w:cs="Times New Roman"/>
          <w:sz w:val="24"/>
          <w:szCs w:val="24"/>
        </w:rPr>
        <w:t>отношений а</w:t>
      </w:r>
      <w:r w:rsidRPr="004B3D2C">
        <w:rPr>
          <w:rFonts w:ascii="Times New Roman" w:hAnsi="Times New Roman" w:cs="Times New Roman"/>
          <w:sz w:val="24"/>
          <w:szCs w:val="24"/>
        </w:rPr>
        <w:t xml:space="preserve">дминистрации г. Перми 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отказал в </w:t>
      </w:r>
      <w:r w:rsidR="009C34CB">
        <w:rPr>
          <w:rFonts w:ascii="Times New Roman" w:hAnsi="Times New Roman" w:cs="Times New Roman"/>
          <w:sz w:val="24"/>
          <w:szCs w:val="24"/>
        </w:rPr>
        <w:t>предварительном согласовании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 земельного участка в связи с тем, что на территории г. Перми отсутствуют сформированные и поставленные на государственный кадастровый учет земельные участки, подлежащие предоставлению в соответствии со с</w:t>
      </w:r>
      <w:r w:rsidR="00802D37" w:rsidRPr="004B3D2C">
        <w:rPr>
          <w:rFonts w:ascii="Times New Roman" w:hAnsi="Times New Roman" w:cs="Times New Roman"/>
          <w:sz w:val="24"/>
          <w:szCs w:val="24"/>
        </w:rPr>
        <w:t>т. 17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 ФЗ от 24.11.1995 г. № 181-</w:t>
      </w:r>
      <w:r w:rsidR="009C34CB">
        <w:rPr>
          <w:rFonts w:ascii="Times New Roman" w:hAnsi="Times New Roman" w:cs="Times New Roman"/>
          <w:sz w:val="24"/>
          <w:szCs w:val="24"/>
        </w:rPr>
        <w:t>ФЗ</w:t>
      </w:r>
      <w:r w:rsidR="00B40B03" w:rsidRPr="004B3D2C">
        <w:rPr>
          <w:rFonts w:ascii="Times New Roman" w:hAnsi="Times New Roman" w:cs="Times New Roman"/>
          <w:i/>
          <w:sz w:val="24"/>
          <w:szCs w:val="24"/>
        </w:rPr>
        <w:t>.</w:t>
      </w:r>
    </w:p>
    <w:p w:rsidR="009913A3" w:rsidRPr="004B3D2C" w:rsidRDefault="00043795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Статья 7 </w:t>
      </w:r>
      <w:r w:rsidR="00720AE7" w:rsidRPr="004B3D2C">
        <w:rPr>
          <w:rFonts w:ascii="Times New Roman" w:hAnsi="Times New Roman" w:cs="Times New Roman"/>
          <w:sz w:val="24"/>
          <w:szCs w:val="24"/>
        </w:rPr>
        <w:t>Конституци</w:t>
      </w:r>
      <w:r w:rsidRPr="004B3D2C">
        <w:rPr>
          <w:rFonts w:ascii="Times New Roman" w:hAnsi="Times New Roman" w:cs="Times New Roman"/>
          <w:sz w:val="24"/>
          <w:szCs w:val="24"/>
        </w:rPr>
        <w:t>и</w:t>
      </w:r>
      <w:r w:rsidR="00720AE7" w:rsidRPr="004B3D2C">
        <w:rPr>
          <w:rFonts w:ascii="Times New Roman" w:hAnsi="Times New Roman" w:cs="Times New Roman"/>
          <w:sz w:val="24"/>
          <w:szCs w:val="24"/>
        </w:rPr>
        <w:t xml:space="preserve"> РФ провозглашает Российскую Федерацию социальным государством, политика которого направлена на создание</w:t>
      </w:r>
      <w:r w:rsidR="00456879" w:rsidRPr="004B3D2C">
        <w:rPr>
          <w:rFonts w:ascii="Times New Roman" w:hAnsi="Times New Roman" w:cs="Times New Roman"/>
          <w:sz w:val="24"/>
          <w:szCs w:val="24"/>
        </w:rPr>
        <w:t xml:space="preserve"> условий, обеспечивающих достойную жизнь и свободное развитие че</w:t>
      </w:r>
      <w:r w:rsidR="00720AE7" w:rsidRPr="004B3D2C">
        <w:rPr>
          <w:rFonts w:ascii="Times New Roman" w:hAnsi="Times New Roman" w:cs="Times New Roman"/>
          <w:sz w:val="24"/>
          <w:szCs w:val="24"/>
        </w:rPr>
        <w:t xml:space="preserve">ловека. </w:t>
      </w:r>
      <w:r w:rsidR="009913A3" w:rsidRPr="004B3D2C">
        <w:rPr>
          <w:rFonts w:ascii="Times New Roman" w:hAnsi="Times New Roman" w:cs="Times New Roman"/>
          <w:sz w:val="24"/>
          <w:szCs w:val="24"/>
        </w:rPr>
        <w:t>Ст</w:t>
      </w:r>
      <w:r w:rsidRPr="004B3D2C">
        <w:rPr>
          <w:rFonts w:ascii="Times New Roman" w:hAnsi="Times New Roman" w:cs="Times New Roman"/>
          <w:sz w:val="24"/>
          <w:szCs w:val="24"/>
        </w:rPr>
        <w:t>атья</w:t>
      </w:r>
      <w:r w:rsidR="009913A3" w:rsidRPr="004B3D2C">
        <w:rPr>
          <w:rFonts w:ascii="Times New Roman" w:hAnsi="Times New Roman" w:cs="Times New Roman"/>
          <w:sz w:val="24"/>
          <w:szCs w:val="24"/>
        </w:rPr>
        <w:t xml:space="preserve"> 36 Конституции РФ гарантирует гражданам страны право иметь в частной собственности землю.</w:t>
      </w:r>
    </w:p>
    <w:p w:rsidR="00DD6BDD" w:rsidRPr="004B3D2C" w:rsidRDefault="009913A3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К числу гарантий государства по отношению к инвалидам относятся и положения ст. 17 Федерального закона 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РФ </w:t>
      </w:r>
      <w:r w:rsidRPr="004B3D2C">
        <w:rPr>
          <w:rFonts w:ascii="Times New Roman" w:hAnsi="Times New Roman" w:cs="Times New Roman"/>
          <w:sz w:val="24"/>
          <w:szCs w:val="24"/>
        </w:rPr>
        <w:t xml:space="preserve">от 24.11.1995 г. № 181-ФЗ «О социальной защите инвалидов в </w:t>
      </w:r>
      <w:r w:rsidRPr="004B3D2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</w:t>
      </w:r>
      <w:r w:rsidR="00526B87" w:rsidRPr="004B3D2C">
        <w:rPr>
          <w:rFonts w:ascii="Times New Roman" w:hAnsi="Times New Roman" w:cs="Times New Roman"/>
          <w:sz w:val="24"/>
          <w:szCs w:val="24"/>
        </w:rPr>
        <w:t>, закрепляющие право инвалидов и семей, имеющих в своем составе инвалидов, на первоочередное получение земельных участков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строительства, ведения подсобного и дачного хозяйства и садоводства.</w:t>
      </w:r>
    </w:p>
    <w:p w:rsidR="003D5412" w:rsidRPr="004B3D2C" w:rsidRDefault="00F52F1B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Согласно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ст.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 ст.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11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, 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29 Земельного Кодекса РФ </w:t>
      </w:r>
      <w:r w:rsidR="00946B6E" w:rsidRPr="004B3D2C">
        <w:rPr>
          <w:rFonts w:ascii="Times New Roman" w:hAnsi="Times New Roman" w:cs="Times New Roman"/>
          <w:sz w:val="24"/>
          <w:szCs w:val="24"/>
        </w:rPr>
        <w:t>обязанность по определению порядка предоставления земельных участков, находящихся в муниципальной собственности, лежит на органах местного самоуправления.</w:t>
      </w:r>
    </w:p>
    <w:p w:rsidR="00FD5AD3" w:rsidRPr="004B3D2C" w:rsidRDefault="00FD5AD3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земельных участков для жилищного строительства из земель, находящихся в государственной или муниципальной собственности, содержатся в </w:t>
      </w:r>
      <w:hyperlink r:id="rId6" w:history="1">
        <w:r w:rsidRPr="004B3D2C">
          <w:rPr>
            <w:rFonts w:ascii="Times New Roman" w:hAnsi="Times New Roman" w:cs="Times New Roman"/>
            <w:sz w:val="24"/>
            <w:szCs w:val="24"/>
          </w:rPr>
          <w:t>ст. 30.1</w:t>
        </w:r>
      </w:hyperlink>
      <w:r w:rsidR="00043795" w:rsidRPr="004B3D2C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2005BA" w:rsidRPr="004B3D2C" w:rsidRDefault="00FD5AD3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4B3D2C">
          <w:rPr>
            <w:rFonts w:ascii="Times New Roman" w:hAnsi="Times New Roman" w:cs="Times New Roman"/>
            <w:sz w:val="24"/>
            <w:szCs w:val="24"/>
          </w:rPr>
          <w:t>п. 2 ст. 30.1</w:t>
        </w:r>
      </w:hyperlink>
      <w:r w:rsidRPr="004B3D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ва осуществляется на аукционах. </w:t>
      </w:r>
      <w:r w:rsidRPr="004B3D2C">
        <w:rPr>
          <w:rFonts w:ascii="Times New Roman" w:hAnsi="Times New Roman" w:cs="Times New Roman"/>
          <w:sz w:val="24"/>
          <w:szCs w:val="24"/>
        </w:rPr>
        <w:t>Аукцион представляет собой продажу земельного участка</w:t>
      </w:r>
      <w:r w:rsidR="00F52F1B" w:rsidRPr="004B3D2C">
        <w:rPr>
          <w:rFonts w:ascii="Times New Roman" w:hAnsi="Times New Roman" w:cs="Times New Roman"/>
          <w:sz w:val="24"/>
          <w:szCs w:val="24"/>
        </w:rPr>
        <w:t xml:space="preserve"> с публичных торгов, при котором</w:t>
      </w:r>
      <w:r w:rsidRPr="004B3D2C">
        <w:rPr>
          <w:rFonts w:ascii="Times New Roman" w:hAnsi="Times New Roman" w:cs="Times New Roman"/>
          <w:sz w:val="24"/>
          <w:szCs w:val="24"/>
        </w:rPr>
        <w:t xml:space="preserve"> продаваемое имущество приобретается лицом, предложившим наивысшую цену, тогда как право на первоочередное получение земельного участка предполагает предоставление при отсутствии торгов. Земельным кодексом РФ не предусмотрены льготы для лиц, участвующих в аукционе. 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Таким образом, в рамках аукциона, проведение которого предполагает соблюдение определенных условий (внесение задатка, "шаг аукциона" и т.д.), а также обязательное участие нескольких лиц, невозможна реализация принципа первоочередности предоставления гражданам земельных участков. </w:t>
      </w:r>
      <w:r w:rsidR="004B3D2C" w:rsidRPr="004B3D2C">
        <w:rPr>
          <w:rFonts w:ascii="Times New Roman" w:hAnsi="Times New Roman" w:cs="Times New Roman"/>
          <w:sz w:val="24"/>
          <w:szCs w:val="24"/>
        </w:rPr>
        <w:t>То есть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при предоставлении инвалиду земельного участка для жилищного строительства в соответствии со ст. 17 Федерального закона 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РФ </w:t>
      </w:r>
      <w:r w:rsidR="002005BA" w:rsidRPr="004B3D2C">
        <w:rPr>
          <w:rFonts w:ascii="Times New Roman" w:hAnsi="Times New Roman" w:cs="Times New Roman"/>
          <w:sz w:val="24"/>
          <w:szCs w:val="24"/>
        </w:rPr>
        <w:t>"О социальной защите инвалидов в Российской Федерации" по договору купли-продажи торги не должны проводиться</w:t>
      </w:r>
      <w:r w:rsidR="004B3D2C" w:rsidRPr="004B3D2C">
        <w:rPr>
          <w:rFonts w:ascii="Times New Roman" w:hAnsi="Times New Roman" w:cs="Times New Roman"/>
          <w:sz w:val="24"/>
          <w:szCs w:val="24"/>
        </w:rPr>
        <w:t>.</w:t>
      </w:r>
    </w:p>
    <w:p w:rsidR="004B3D2C" w:rsidRPr="004B3D2C" w:rsidRDefault="002005BA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Предоставление участков инвалидам является исключением из общего правила, закрепленного Земельным кодексом РФ, с учетом сложившейся судебной практики и правовой позиции, высказанной Верховным Судом РФ.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B3D2C" w:rsidRPr="004B3D2C">
        <w:rPr>
          <w:rFonts w:ascii="Times New Roman" w:hAnsi="Times New Roman" w:cs="Times New Roman"/>
          <w:sz w:val="24"/>
          <w:szCs w:val="24"/>
        </w:rPr>
        <w:t>частности,  правовая</w:t>
      </w:r>
      <w:proofErr w:type="gramEnd"/>
      <w:r w:rsidR="004B3D2C" w:rsidRPr="004B3D2C">
        <w:rPr>
          <w:rFonts w:ascii="Times New Roman" w:hAnsi="Times New Roman" w:cs="Times New Roman"/>
          <w:sz w:val="24"/>
          <w:szCs w:val="24"/>
        </w:rPr>
        <w:t xml:space="preserve"> позиция изложена в к</w:t>
      </w:r>
      <w:r w:rsidR="00324FD9" w:rsidRPr="004B3D2C">
        <w:rPr>
          <w:rFonts w:ascii="Times New Roman" w:hAnsi="Times New Roman" w:cs="Times New Roman"/>
          <w:sz w:val="24"/>
          <w:szCs w:val="24"/>
        </w:rPr>
        <w:t>ассационным определени</w:t>
      </w:r>
      <w:r w:rsidR="004B3D2C" w:rsidRPr="004B3D2C">
        <w:rPr>
          <w:rFonts w:ascii="Times New Roman" w:hAnsi="Times New Roman" w:cs="Times New Roman"/>
          <w:sz w:val="24"/>
          <w:szCs w:val="24"/>
        </w:rPr>
        <w:t>и</w:t>
      </w:r>
      <w:r w:rsidR="003F6474" w:rsidRPr="004B3D2C">
        <w:rPr>
          <w:rFonts w:ascii="Times New Roman" w:hAnsi="Times New Roman" w:cs="Times New Roman"/>
          <w:sz w:val="24"/>
          <w:szCs w:val="24"/>
        </w:rPr>
        <w:t xml:space="preserve"> Судебной коллегии по гражданским делам </w:t>
      </w:r>
      <w:r w:rsidR="0053556A" w:rsidRPr="004B3D2C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краевого суда </w:t>
      </w:r>
      <w:r w:rsidR="003F6474" w:rsidRPr="004B3D2C">
        <w:rPr>
          <w:rFonts w:ascii="Times New Roman" w:hAnsi="Times New Roman" w:cs="Times New Roman"/>
          <w:sz w:val="24"/>
          <w:szCs w:val="24"/>
        </w:rPr>
        <w:t>от 14</w:t>
      </w:r>
      <w:r w:rsidR="004B3D2C" w:rsidRPr="004B3D2C">
        <w:rPr>
          <w:rFonts w:ascii="Times New Roman" w:hAnsi="Times New Roman" w:cs="Times New Roman"/>
          <w:sz w:val="24"/>
          <w:szCs w:val="24"/>
        </w:rPr>
        <w:t>.03.</w:t>
      </w:r>
      <w:r w:rsidR="003F6474" w:rsidRPr="004B3D2C">
        <w:rPr>
          <w:rFonts w:ascii="Times New Roman" w:hAnsi="Times New Roman" w:cs="Times New Roman"/>
          <w:sz w:val="24"/>
          <w:szCs w:val="24"/>
        </w:rPr>
        <w:t>2011 г.</w:t>
      </w:r>
      <w:r w:rsidR="0053556A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DC1B5D" w:rsidRPr="004B3D2C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53556A" w:rsidRPr="004B3D2C">
        <w:rPr>
          <w:rFonts w:ascii="Times New Roman" w:hAnsi="Times New Roman" w:cs="Times New Roman"/>
          <w:sz w:val="24"/>
          <w:szCs w:val="24"/>
        </w:rPr>
        <w:t>№ 33-2246</w:t>
      </w:r>
      <w:r w:rsidR="004B3D2C" w:rsidRPr="004B3D2C">
        <w:rPr>
          <w:rFonts w:ascii="Times New Roman" w:hAnsi="Times New Roman" w:cs="Times New Roman"/>
          <w:sz w:val="24"/>
          <w:szCs w:val="24"/>
        </w:rPr>
        <w:t>, кассационным определении Судебной коллегии по гражданским делам Пермского краевого суда от 24.01.2011 г. по делу № 33-549 и др.</w:t>
      </w:r>
    </w:p>
    <w:p w:rsidR="004B3D2C" w:rsidRDefault="007415F6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Решением Пермской городской Думы от 28.10.2008 г. № 315 утверждено положение «О предоставлении земельных участков для строительства и иных целей на территории г. Перми», в п.5.1 которого установлены сроки аренды земельных участков. При предоставлении земельных участков первоначальный срок аренды для индивидуального </w:t>
      </w:r>
      <w:r w:rsidR="000A6194" w:rsidRPr="004B3D2C">
        <w:rPr>
          <w:rFonts w:ascii="Times New Roman" w:hAnsi="Times New Roman" w:cs="Times New Roman"/>
          <w:sz w:val="24"/>
          <w:szCs w:val="24"/>
        </w:rPr>
        <w:t>жилищного строительства составляет</w:t>
      </w:r>
      <w:r w:rsidR="001C195B" w:rsidRPr="004B3D2C">
        <w:rPr>
          <w:rFonts w:ascii="Times New Roman" w:hAnsi="Times New Roman" w:cs="Times New Roman"/>
          <w:sz w:val="24"/>
          <w:szCs w:val="24"/>
        </w:rPr>
        <w:t xml:space="preserve"> 10 лет.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4B3D2C" w:rsidRPr="004B3D2C">
        <w:rPr>
          <w:rFonts w:ascii="Times New Roman" w:hAnsi="Times New Roman" w:cs="Times New Roman"/>
          <w:sz w:val="24"/>
          <w:szCs w:val="24"/>
        </w:rPr>
        <w:tab/>
      </w:r>
    </w:p>
    <w:p w:rsidR="004B3D2C" w:rsidRPr="004B3D2C" w:rsidRDefault="004B3D2C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Тот факт, что в настоящее время не разработан порядок первоочередного предоставления инвалидам земельных участков под индивидуальное жилищное строительство, не может свидетельствовать о том, что инвалиды не могут воспользоваться своим правом, закрепленным ст. 17 Федерального закона РФ «О социальной защите инвалидов в РФ» на получение в первоочередном порядке земельных участков в пользование, отказ инвалиду в предоставлении земельного участка является незаконным. </w:t>
      </w:r>
    </w:p>
    <w:p w:rsidR="007415F6" w:rsidRPr="004B3D2C" w:rsidRDefault="002005BA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Бездействие органов местного самоуправления по вопросу определения порядка предоставления земельных участков инвалидам нарушают права граждан, имеющих право на получение в пользование земельных участков в соответствии со ст. 17 Федерального закона РФ «О социальной защите инвалидов в РФ».</w:t>
      </w:r>
    </w:p>
    <w:p w:rsidR="003D5412" w:rsidRPr="004B3D2C" w:rsidRDefault="00324FD9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lastRenderedPageBreak/>
        <w:t>В соответств</w:t>
      </w:r>
      <w:r w:rsidR="007415F6" w:rsidRPr="004B3D2C">
        <w:rPr>
          <w:rFonts w:ascii="Times New Roman" w:hAnsi="Times New Roman" w:cs="Times New Roman"/>
          <w:sz w:val="24"/>
          <w:szCs w:val="24"/>
        </w:rPr>
        <w:t>ии</w:t>
      </w:r>
      <w:r w:rsidRPr="004B3D2C">
        <w:rPr>
          <w:rFonts w:ascii="Times New Roman" w:hAnsi="Times New Roman" w:cs="Times New Roman"/>
          <w:sz w:val="24"/>
          <w:szCs w:val="24"/>
        </w:rPr>
        <w:t xml:space="preserve"> со ст. 254 </w:t>
      </w:r>
      <w:r w:rsidR="007415F6" w:rsidRPr="004B3D2C">
        <w:rPr>
          <w:rFonts w:ascii="Times New Roman" w:hAnsi="Times New Roman" w:cs="Times New Roman"/>
          <w:sz w:val="24"/>
          <w:szCs w:val="24"/>
        </w:rPr>
        <w:t>Г</w:t>
      </w:r>
      <w:r w:rsidR="002005BA" w:rsidRPr="004B3D2C">
        <w:rPr>
          <w:rFonts w:ascii="Times New Roman" w:hAnsi="Times New Roman" w:cs="Times New Roman"/>
          <w:sz w:val="24"/>
          <w:szCs w:val="24"/>
        </w:rPr>
        <w:t>ПК</w:t>
      </w:r>
      <w:r w:rsidR="007415F6" w:rsidRPr="004B3D2C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</w:t>
      </w:r>
    </w:p>
    <w:p w:rsidR="00A33051" w:rsidRPr="004B3D2C" w:rsidRDefault="00A33051" w:rsidP="000B18B1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005BA" w:rsidRPr="004B3D2C">
        <w:rPr>
          <w:rFonts w:ascii="Times New Roman" w:hAnsi="Times New Roman" w:cs="Times New Roman"/>
          <w:sz w:val="24"/>
          <w:szCs w:val="24"/>
        </w:rPr>
        <w:t>и</w:t>
      </w:r>
      <w:r w:rsidRPr="004B3D2C">
        <w:rPr>
          <w:rFonts w:ascii="Times New Roman" w:hAnsi="Times New Roman" w:cs="Times New Roman"/>
          <w:sz w:val="24"/>
          <w:szCs w:val="24"/>
        </w:rPr>
        <w:t>зложенного и руководствуясь</w:t>
      </w:r>
      <w:r w:rsidR="00097436" w:rsidRPr="004B3D2C">
        <w:rPr>
          <w:rFonts w:ascii="Times New Roman" w:hAnsi="Times New Roman" w:cs="Times New Roman"/>
          <w:sz w:val="24"/>
          <w:szCs w:val="24"/>
        </w:rPr>
        <w:t xml:space="preserve"> Конституцией РФ,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1C195B" w:rsidRPr="004B3D2C">
        <w:rPr>
          <w:rFonts w:ascii="Times New Roman" w:hAnsi="Times New Roman" w:cs="Times New Roman"/>
          <w:sz w:val="24"/>
          <w:szCs w:val="24"/>
        </w:rPr>
        <w:t>абзацем 14</w:t>
      </w:r>
      <w:hyperlink r:id="rId8" w:history="1">
        <w:r w:rsidR="001C195B" w:rsidRPr="004B3D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B3D2C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="001C195B" w:rsidRPr="004B3D2C">
        <w:rPr>
          <w:rFonts w:ascii="Times New Roman" w:hAnsi="Times New Roman" w:cs="Times New Roman"/>
          <w:sz w:val="24"/>
          <w:szCs w:val="24"/>
        </w:rPr>
        <w:t>7</w:t>
      </w:r>
      <w:r w:rsidRPr="004B3D2C">
        <w:rPr>
          <w:rFonts w:ascii="Times New Roman" w:hAnsi="Times New Roman" w:cs="Times New Roman"/>
          <w:sz w:val="24"/>
          <w:szCs w:val="24"/>
        </w:rPr>
        <w:t xml:space="preserve"> Фед</w:t>
      </w:r>
      <w:r w:rsidR="001C195B" w:rsidRPr="004B3D2C">
        <w:rPr>
          <w:rFonts w:ascii="Times New Roman" w:hAnsi="Times New Roman" w:cs="Times New Roman"/>
          <w:sz w:val="24"/>
          <w:szCs w:val="24"/>
        </w:rPr>
        <w:t>ерального закона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 РФ </w:t>
      </w:r>
      <w:r w:rsidR="001C195B" w:rsidRPr="004B3D2C">
        <w:rPr>
          <w:rFonts w:ascii="Times New Roman" w:hAnsi="Times New Roman" w:cs="Times New Roman"/>
          <w:sz w:val="24"/>
          <w:szCs w:val="24"/>
        </w:rPr>
        <w:t xml:space="preserve"> от 24.11.1995 № 181-ФЗ «</w:t>
      </w:r>
      <w:r w:rsidRPr="004B3D2C">
        <w:rPr>
          <w:rFonts w:ascii="Times New Roman" w:hAnsi="Times New Roman" w:cs="Times New Roman"/>
          <w:sz w:val="24"/>
          <w:szCs w:val="24"/>
        </w:rPr>
        <w:t>О социальной защите и</w:t>
      </w:r>
      <w:r w:rsidR="001C195B" w:rsidRPr="004B3D2C">
        <w:rPr>
          <w:rFonts w:ascii="Times New Roman" w:hAnsi="Times New Roman" w:cs="Times New Roman"/>
          <w:sz w:val="24"/>
          <w:szCs w:val="24"/>
        </w:rPr>
        <w:t>нвалидов в Российской Федерации»</w:t>
      </w:r>
      <w:r w:rsidRPr="004B3D2C">
        <w:rPr>
          <w:rFonts w:ascii="Times New Roman" w:hAnsi="Times New Roman" w:cs="Times New Roman"/>
          <w:sz w:val="24"/>
          <w:szCs w:val="24"/>
        </w:rPr>
        <w:t xml:space="preserve">, </w:t>
      </w:r>
      <w:r w:rsidR="001C195B" w:rsidRPr="004B3D2C">
        <w:rPr>
          <w:rFonts w:ascii="Times New Roman" w:hAnsi="Times New Roman" w:cs="Times New Roman"/>
          <w:sz w:val="24"/>
          <w:szCs w:val="24"/>
        </w:rPr>
        <w:t>п. 17 Постановления Правительства РФ от 27.07.1996 г. № 901 «О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097436" w:rsidRPr="004B3D2C">
        <w:rPr>
          <w:rFonts w:ascii="Times New Roman" w:hAnsi="Times New Roman" w:cs="Times New Roman"/>
          <w:sz w:val="24"/>
          <w:szCs w:val="24"/>
        </w:rPr>
        <w:t xml:space="preserve">», </w:t>
      </w:r>
      <w:r w:rsidRPr="004B3D2C">
        <w:rPr>
          <w:rFonts w:ascii="Times New Roman" w:hAnsi="Times New Roman" w:cs="Times New Roman"/>
          <w:sz w:val="24"/>
          <w:szCs w:val="24"/>
        </w:rPr>
        <w:t>прошу:</w:t>
      </w:r>
    </w:p>
    <w:p w:rsidR="00A33051" w:rsidRPr="004B3D2C" w:rsidRDefault="00A33051" w:rsidP="000B18B1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097436" w:rsidP="000B18B1">
      <w:pPr>
        <w:pStyle w:val="ConsPlusNormal"/>
        <w:numPr>
          <w:ilvl w:val="0"/>
          <w:numId w:val="1"/>
        </w:num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Признать незаконным отказ Департамента земельных отношений администрации г. Перми.</w:t>
      </w:r>
    </w:p>
    <w:p w:rsidR="00097436" w:rsidRPr="004B3D2C" w:rsidRDefault="00097436" w:rsidP="000B18B1">
      <w:pPr>
        <w:pStyle w:val="ConsPlusNormal"/>
        <w:numPr>
          <w:ilvl w:val="0"/>
          <w:numId w:val="1"/>
        </w:num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Обязать Департамент земельных отношений администрации г. Перми предоставить </w:t>
      </w:r>
      <w:r w:rsidR="00FF63A0">
        <w:rPr>
          <w:rFonts w:ascii="Times New Roman" w:hAnsi="Times New Roman" w:cs="Times New Roman"/>
          <w:sz w:val="24"/>
          <w:szCs w:val="24"/>
        </w:rPr>
        <w:t>мне</w:t>
      </w:r>
      <w:r w:rsidRPr="004B3D2C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FF63A0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proofErr w:type="spellStart"/>
      <w:r w:rsidR="009C34CB">
        <w:rPr>
          <w:rFonts w:ascii="Times New Roman" w:hAnsi="Times New Roman" w:cs="Times New Roman"/>
          <w:sz w:val="24"/>
          <w:szCs w:val="24"/>
        </w:rPr>
        <w:t>кадастровым</w:t>
      </w:r>
      <w:proofErr w:type="spellEnd"/>
      <w:r w:rsidR="009C34CB">
        <w:rPr>
          <w:rFonts w:ascii="Times New Roman" w:hAnsi="Times New Roman" w:cs="Times New Roman"/>
          <w:sz w:val="24"/>
          <w:szCs w:val="24"/>
        </w:rPr>
        <w:t xml:space="preserve"> № 2136.1.56.5421.2, площадью 120 </w:t>
      </w:r>
      <w:proofErr w:type="spellStart"/>
      <w:r w:rsidR="009C34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34CB">
        <w:rPr>
          <w:rFonts w:ascii="Times New Roman" w:hAnsi="Times New Roman" w:cs="Times New Roman"/>
          <w:sz w:val="24"/>
          <w:szCs w:val="24"/>
        </w:rPr>
        <w:t xml:space="preserve">., расположенного по адресу г. </w:t>
      </w:r>
      <w:r w:rsidR="009C34CB">
        <w:rPr>
          <w:rFonts w:ascii="Times New Roman" w:hAnsi="Times New Roman" w:cs="Times New Roman"/>
          <w:sz w:val="24"/>
          <w:szCs w:val="24"/>
        </w:rPr>
        <w:t>Пермь</w:t>
      </w:r>
      <w:r w:rsidR="009C34CB">
        <w:rPr>
          <w:rFonts w:ascii="Times New Roman" w:hAnsi="Times New Roman" w:cs="Times New Roman"/>
          <w:sz w:val="24"/>
          <w:szCs w:val="24"/>
        </w:rPr>
        <w:t>, проспект Промышленников, 22</w:t>
      </w:r>
      <w:r w:rsidRPr="004B3D2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A33051" w:rsidRPr="004B3D2C" w:rsidRDefault="00A33051" w:rsidP="000B18B1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0B18B1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Приложения:</w:t>
      </w:r>
    </w:p>
    <w:p w:rsidR="00116F97" w:rsidRPr="004B3D2C" w:rsidRDefault="00116F97" w:rsidP="00F62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Default="00FF63A0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F4668">
        <w:rPr>
          <w:rFonts w:ascii="Times New Roman" w:hAnsi="Times New Roman" w:cs="Times New Roman"/>
          <w:sz w:val="24"/>
          <w:szCs w:val="24"/>
        </w:rPr>
        <w:t xml:space="preserve">заявления о предоставлении земельного участка – </w:t>
      </w:r>
      <w:proofErr w:type="gramStart"/>
      <w:r w:rsidR="00FF4668">
        <w:rPr>
          <w:rFonts w:ascii="Times New Roman" w:hAnsi="Times New Roman" w:cs="Times New Roman"/>
          <w:sz w:val="24"/>
          <w:szCs w:val="24"/>
        </w:rPr>
        <w:t xml:space="preserve">на  </w:t>
      </w:r>
      <w:r w:rsidR="009C34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F4668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FF4668" w:rsidRDefault="00FF4668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об отказе в предоставлении земельного участка – на </w:t>
      </w:r>
      <w:r w:rsidR="009C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стр.  </w:t>
      </w:r>
    </w:p>
    <w:p w:rsidR="00FF63A0" w:rsidRDefault="00FF63A0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МСЭ</w:t>
      </w:r>
      <w:r w:rsidR="009C34CB">
        <w:rPr>
          <w:rFonts w:ascii="Times New Roman" w:hAnsi="Times New Roman" w:cs="Times New Roman"/>
          <w:sz w:val="24"/>
          <w:szCs w:val="24"/>
        </w:rPr>
        <w:t>.</w:t>
      </w:r>
    </w:p>
    <w:p w:rsidR="00FF63A0" w:rsidRPr="004B3D2C" w:rsidRDefault="00FF63A0" w:rsidP="00FF6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A0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A0" w:rsidRDefault="00FF63A0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"</w:t>
      </w:r>
      <w:r w:rsidR="009C34CB">
        <w:rPr>
          <w:rFonts w:ascii="Times New Roman" w:hAnsi="Times New Roman" w:cs="Times New Roman"/>
          <w:sz w:val="24"/>
          <w:szCs w:val="24"/>
        </w:rPr>
        <w:t>07</w:t>
      </w:r>
      <w:r w:rsidRPr="004B3D2C">
        <w:rPr>
          <w:rFonts w:ascii="Times New Roman" w:hAnsi="Times New Roman" w:cs="Times New Roman"/>
          <w:sz w:val="24"/>
          <w:szCs w:val="24"/>
        </w:rPr>
        <w:t>"</w:t>
      </w:r>
      <w:r w:rsidR="009C34CB">
        <w:rPr>
          <w:rFonts w:ascii="Times New Roman" w:hAnsi="Times New Roman" w:cs="Times New Roman"/>
          <w:sz w:val="24"/>
          <w:szCs w:val="24"/>
        </w:rPr>
        <w:t xml:space="preserve"> мая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9C34CB">
        <w:rPr>
          <w:rFonts w:ascii="Times New Roman" w:hAnsi="Times New Roman" w:cs="Times New Roman"/>
          <w:sz w:val="24"/>
          <w:szCs w:val="24"/>
        </w:rPr>
        <w:t>2018</w:t>
      </w:r>
      <w:r w:rsidRPr="004B3D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194" w:rsidRPr="004B3D2C" w:rsidRDefault="000A6194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A6194" w:rsidRPr="004B3D2C" w:rsidSect="00F52F1B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7B72"/>
    <w:multiLevelType w:val="hybridMultilevel"/>
    <w:tmpl w:val="5DB8AFB8"/>
    <w:lvl w:ilvl="0" w:tplc="61DEE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2A6885"/>
    <w:multiLevelType w:val="hybridMultilevel"/>
    <w:tmpl w:val="4AF0711C"/>
    <w:lvl w:ilvl="0" w:tplc="3E5EE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51"/>
    <w:rsid w:val="00043795"/>
    <w:rsid w:val="00097436"/>
    <w:rsid w:val="000A6194"/>
    <w:rsid w:val="000B18B1"/>
    <w:rsid w:val="00116F97"/>
    <w:rsid w:val="00122A3E"/>
    <w:rsid w:val="001333AC"/>
    <w:rsid w:val="00152863"/>
    <w:rsid w:val="001C195B"/>
    <w:rsid w:val="001C381E"/>
    <w:rsid w:val="001D6D2A"/>
    <w:rsid w:val="002005BA"/>
    <w:rsid w:val="00277660"/>
    <w:rsid w:val="00324FD9"/>
    <w:rsid w:val="003276B3"/>
    <w:rsid w:val="003D5412"/>
    <w:rsid w:val="003F6474"/>
    <w:rsid w:val="00456879"/>
    <w:rsid w:val="004B3D2C"/>
    <w:rsid w:val="004B4B65"/>
    <w:rsid w:val="00526B87"/>
    <w:rsid w:val="0053556A"/>
    <w:rsid w:val="00570538"/>
    <w:rsid w:val="005A4622"/>
    <w:rsid w:val="006272DA"/>
    <w:rsid w:val="00670968"/>
    <w:rsid w:val="00720AE7"/>
    <w:rsid w:val="007415F6"/>
    <w:rsid w:val="007416C1"/>
    <w:rsid w:val="007909F6"/>
    <w:rsid w:val="007A1923"/>
    <w:rsid w:val="00802D37"/>
    <w:rsid w:val="008E7109"/>
    <w:rsid w:val="00946B6E"/>
    <w:rsid w:val="009913A3"/>
    <w:rsid w:val="009C15CA"/>
    <w:rsid w:val="009C34CB"/>
    <w:rsid w:val="00A33051"/>
    <w:rsid w:val="00B40B03"/>
    <w:rsid w:val="00B96A9D"/>
    <w:rsid w:val="00BC3160"/>
    <w:rsid w:val="00BF69FF"/>
    <w:rsid w:val="00C1351B"/>
    <w:rsid w:val="00C429BA"/>
    <w:rsid w:val="00C6644D"/>
    <w:rsid w:val="00CD286D"/>
    <w:rsid w:val="00DC1B5D"/>
    <w:rsid w:val="00DD6BDD"/>
    <w:rsid w:val="00F52F1B"/>
    <w:rsid w:val="00F62B75"/>
    <w:rsid w:val="00FD5AD3"/>
    <w:rsid w:val="00FF4668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A33"/>
  <w15:docId w15:val="{B854F23E-231D-4FFF-9EFB-4DB715E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3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F92F1CB384DC5D2A71DE0F8008E64FF12C3E25BE7vDm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54961FAAC1F6AF893C2CAB5F40716BCFDCE5B71C68D6F5BF4BBCCA409029804C17AF9mCl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54961FAAC1F6AF893C2CAB5F40716BCFDCE5B71C68D6F5BF4BBCCA409029804C17AFBCDFE03F0m7l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49FA-0BFC-4685-B6C7-9E3C6874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Фомин Богдан</cp:lastModifiedBy>
  <cp:revision>2</cp:revision>
  <cp:lastPrinted>2014-10-06T10:41:00Z</cp:lastPrinted>
  <dcterms:created xsi:type="dcterms:W3CDTF">2019-05-24T10:36:00Z</dcterms:created>
  <dcterms:modified xsi:type="dcterms:W3CDTF">2019-05-24T10:36:00Z</dcterms:modified>
</cp:coreProperties>
</file>