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59" w:rsidRPr="009D6D2B" w:rsidRDefault="00886C59" w:rsidP="00886C59">
      <w:pPr>
        <w:rPr>
          <w:b/>
          <w:caps/>
          <w:sz w:val="32"/>
          <w:szCs w:val="32"/>
        </w:rPr>
      </w:pPr>
      <w:r w:rsidRPr="009D6D2B">
        <w:rPr>
          <w:b/>
          <w:caps/>
          <w:sz w:val="32"/>
          <w:szCs w:val="32"/>
        </w:rPr>
        <w:t>Договор аренды земельного участка № 677</w:t>
      </w:r>
    </w:p>
    <w:p w:rsidR="00886C59" w:rsidRDefault="00886C59" w:rsidP="00886C59">
      <w:pPr>
        <w:rPr>
          <w:sz w:val="32"/>
          <w:szCs w:val="32"/>
        </w:rPr>
      </w:pPr>
    </w:p>
    <w:p w:rsidR="00886C59" w:rsidRPr="009D6D2B" w:rsidRDefault="00886C59" w:rsidP="00886C59">
      <w:pPr>
        <w:rPr>
          <w:sz w:val="32"/>
          <w:szCs w:val="32"/>
        </w:rPr>
      </w:pPr>
      <w:r w:rsidRPr="009D6D2B">
        <w:rPr>
          <w:sz w:val="32"/>
          <w:szCs w:val="32"/>
        </w:rPr>
        <w:t xml:space="preserve">г. Москва </w:t>
      </w:r>
      <w:r w:rsidR="009B33ED">
        <w:rPr>
          <w:sz w:val="32"/>
          <w:szCs w:val="32"/>
        </w:rPr>
        <w:tab/>
      </w:r>
      <w:r w:rsidR="009B33ED">
        <w:rPr>
          <w:sz w:val="32"/>
          <w:szCs w:val="32"/>
        </w:rPr>
        <w:tab/>
      </w:r>
      <w:r w:rsidR="009B33ED">
        <w:rPr>
          <w:sz w:val="32"/>
          <w:szCs w:val="32"/>
        </w:rPr>
        <w:tab/>
      </w:r>
      <w:r w:rsidR="009B33ED">
        <w:rPr>
          <w:sz w:val="32"/>
          <w:szCs w:val="32"/>
        </w:rPr>
        <w:tab/>
      </w:r>
      <w:r w:rsidR="009B33ED">
        <w:rPr>
          <w:sz w:val="32"/>
          <w:szCs w:val="32"/>
        </w:rPr>
        <w:tab/>
      </w:r>
      <w:r w:rsidR="009B33ED">
        <w:rPr>
          <w:sz w:val="32"/>
          <w:szCs w:val="32"/>
        </w:rPr>
        <w:tab/>
      </w:r>
      <w:r w:rsidR="009B33ED">
        <w:rPr>
          <w:sz w:val="32"/>
          <w:szCs w:val="32"/>
        </w:rPr>
        <w:tab/>
      </w:r>
      <w:r w:rsidRPr="009D6D2B">
        <w:rPr>
          <w:sz w:val="32"/>
          <w:szCs w:val="32"/>
        </w:rPr>
        <w:t xml:space="preserve">«6» февраля </w:t>
      </w:r>
      <w:smartTag w:uri="urn:schemas-microsoft-com:office:smarttags" w:element="metricconverter">
        <w:smartTagPr>
          <w:attr w:name="ProductID" w:val="2016 г"/>
        </w:smartTagPr>
        <w:r w:rsidRPr="009D6D2B">
          <w:rPr>
            <w:sz w:val="32"/>
            <w:szCs w:val="32"/>
          </w:rPr>
          <w:t>2016 г</w:t>
        </w:r>
      </w:smartTag>
      <w:r w:rsidRPr="009D6D2B">
        <w:rPr>
          <w:sz w:val="32"/>
          <w:szCs w:val="32"/>
        </w:rPr>
        <w:t xml:space="preserve">. </w:t>
      </w:r>
    </w:p>
    <w:p w:rsidR="00886C59" w:rsidRDefault="00886C59" w:rsidP="00886C59">
      <w:pPr>
        <w:rPr>
          <w:sz w:val="32"/>
          <w:szCs w:val="32"/>
        </w:rPr>
      </w:pPr>
    </w:p>
    <w:p w:rsidR="00886C59" w:rsidRPr="009B33ED" w:rsidRDefault="00886C59" w:rsidP="009B33ED">
      <w:pPr>
        <w:jc w:val="both"/>
        <w:rPr>
          <w:rFonts w:ascii="Arial" w:hAnsi="Arial" w:cs="Arial"/>
        </w:rPr>
      </w:pPr>
      <w:proofErr w:type="gramStart"/>
      <w:r w:rsidRPr="009B33ED">
        <w:rPr>
          <w:rFonts w:ascii="Arial" w:hAnsi="Arial" w:cs="Arial"/>
        </w:rPr>
        <w:t>Леонид Леонидович Котов в лице владельца земельного участка, действующего на основании свидетельства о собственности, именуемый в дальнейшем «</w:t>
      </w:r>
      <w:r w:rsidRPr="009B33ED">
        <w:rPr>
          <w:rFonts w:ascii="Arial" w:hAnsi="Arial" w:cs="Arial"/>
          <w:bCs/>
        </w:rPr>
        <w:t>Арендодатель</w:t>
      </w:r>
      <w:r w:rsidRPr="009B33ED">
        <w:rPr>
          <w:rFonts w:ascii="Arial" w:hAnsi="Arial" w:cs="Arial"/>
        </w:rPr>
        <w:t>», с одной стороны, и Юрий Игоревич Мельников, действующий на основании паспорта 4585 678954 выдан 12.03.1996 г. ОВД г. Москвы, именуемый в дальнейшем «</w:t>
      </w:r>
      <w:r w:rsidRPr="009B33ED">
        <w:rPr>
          <w:rFonts w:ascii="Arial" w:hAnsi="Arial" w:cs="Arial"/>
          <w:bCs/>
        </w:rPr>
        <w:t>Арендатор</w:t>
      </w:r>
      <w:r w:rsidRPr="009B33ED">
        <w:rPr>
          <w:rFonts w:ascii="Arial" w:hAnsi="Arial" w:cs="Arial"/>
        </w:rPr>
        <w:t>», с другой стороны, именуемые в дальнейшем «</w:t>
      </w:r>
      <w:r w:rsidRPr="009B33ED">
        <w:rPr>
          <w:rFonts w:ascii="Arial" w:hAnsi="Arial" w:cs="Arial"/>
          <w:bCs/>
        </w:rPr>
        <w:t>Стороны</w:t>
      </w:r>
      <w:r w:rsidRPr="009B33ED">
        <w:rPr>
          <w:rFonts w:ascii="Arial" w:hAnsi="Arial" w:cs="Arial"/>
        </w:rPr>
        <w:t xml:space="preserve">», заключили настоящий договор, в дальнейшем «Договор», о нижеследующем: </w:t>
      </w:r>
      <w:proofErr w:type="gramEnd"/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1. ПРЕДМЕТ ДОГОВОРА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1.1. Арендодатель сдает, а Арендатор принимает в аренду земельный участок общей площадью </w:t>
      </w:r>
      <w:smartTag w:uri="urn:schemas-microsoft-com:office:smarttags" w:element="metricconverter">
        <w:smartTagPr>
          <w:attr w:name="ProductID" w:val="80 гектаров"/>
        </w:smartTagPr>
        <w:r w:rsidRPr="009B33ED">
          <w:rPr>
            <w:rFonts w:ascii="Arial" w:hAnsi="Arial" w:cs="Arial"/>
          </w:rPr>
          <w:t>80 гектаров</w:t>
        </w:r>
      </w:smartTag>
      <w:r w:rsidRPr="009B33ED">
        <w:rPr>
          <w:rFonts w:ascii="Arial" w:hAnsi="Arial" w:cs="Arial"/>
        </w:rPr>
        <w:t xml:space="preserve">, расположенный по адресу: г. Москва, п. </w:t>
      </w:r>
      <w:proofErr w:type="spellStart"/>
      <w:r w:rsidRPr="009B33ED">
        <w:rPr>
          <w:rFonts w:ascii="Arial" w:hAnsi="Arial" w:cs="Arial"/>
        </w:rPr>
        <w:t>Подлесный</w:t>
      </w:r>
      <w:proofErr w:type="spellEnd"/>
      <w:r w:rsidRPr="009B33ED">
        <w:rPr>
          <w:rFonts w:ascii="Arial" w:hAnsi="Arial" w:cs="Arial"/>
        </w:rPr>
        <w:t>, ул. Авиаторов, д 44.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886C59" w:rsidRPr="009B33ED" w:rsidRDefault="00886C59" w:rsidP="009B33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Кадастровый номер земельного участка: 47:10:1103010:805.</w:t>
      </w:r>
    </w:p>
    <w:p w:rsidR="00886C59" w:rsidRPr="009B33ED" w:rsidRDefault="00886C59" w:rsidP="009B33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Целевое назначение земельного участка: для ведения личного крестьянского хозяйства.</w:t>
      </w:r>
    </w:p>
    <w:p w:rsidR="00886C59" w:rsidRPr="009B33ED" w:rsidRDefault="00886C59" w:rsidP="009B33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Разрешенное использование земельного участка: ведение сельского хозяйства.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 1577 от </w:t>
      </w:r>
      <w:r w:rsidRPr="009B33ED">
        <w:rPr>
          <w:rStyle w:val="nowrap2"/>
          <w:rFonts w:ascii="Arial" w:hAnsi="Arial" w:cs="Arial"/>
        </w:rPr>
        <w:t>«11» февраля 1990</w:t>
      </w:r>
      <w:r w:rsidRPr="009B33ED">
        <w:rPr>
          <w:rFonts w:ascii="Arial" w:hAnsi="Arial" w:cs="Arial"/>
        </w:rPr>
        <w:t xml:space="preserve"> года</w:t>
      </w:r>
      <w:r w:rsidR="009B33ED">
        <w:rPr>
          <w:rFonts w:ascii="Arial" w:hAnsi="Arial" w:cs="Arial"/>
        </w:rPr>
        <w:t>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1.4. На участке находятся следующие здания, сооружения, коммуникации: гараж, сарай, мастерская.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2. АРЕНДНАЯ ПЛАТА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2.1. Размер ежемесячной платы за арендованный земельный участок составляет 20 000 рублей, в том числе НДС – 2 000 рублей.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2.2. Арендная плата вносится Арендатором не позднее 10 числа каждого месяца путем перечисления указанной в п.2.1 суммы на расчетный счет Арендодателя.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3. ПРАВА И ОБЯЗАННОСТИ АРЕНДАТОРА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3.1. </w:t>
      </w:r>
      <w:r w:rsidRPr="009B33ED">
        <w:rPr>
          <w:rFonts w:ascii="Arial" w:hAnsi="Arial" w:cs="Arial"/>
          <w:bCs/>
        </w:rPr>
        <w:t>Арендатор имеет право</w:t>
      </w:r>
      <w:r w:rsidRPr="009B33ED">
        <w:rPr>
          <w:rFonts w:ascii="Arial" w:hAnsi="Arial" w:cs="Arial"/>
        </w:rPr>
        <w:t>: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3.1.3. Возводить с соблюдением правил </w:t>
      </w:r>
      <w:proofErr w:type="gramStart"/>
      <w:r w:rsidRPr="009B33ED">
        <w:rPr>
          <w:rFonts w:ascii="Arial" w:hAnsi="Arial" w:cs="Arial"/>
        </w:rPr>
        <w:t>застройки здания</w:t>
      </w:r>
      <w:proofErr w:type="gramEnd"/>
      <w:r w:rsidRPr="009B33ED">
        <w:rPr>
          <w:rFonts w:ascii="Arial" w:hAnsi="Arial" w:cs="Arial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lastRenderedPageBreak/>
        <w:t xml:space="preserve">3.1.4. </w:t>
      </w:r>
      <w:proofErr w:type="gramStart"/>
      <w:r w:rsidRPr="009B33ED">
        <w:rPr>
          <w:rFonts w:ascii="Arial" w:hAnsi="Arial" w:cs="Arial"/>
        </w:rPr>
        <w:t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3.1.8. Требовать досрочного прекращения Договора в случаях, предусмотренных разделом 7 настоящего Договора.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3.1.9. Осуществлять иные права на использование земельного участка, предусмотренные законодательством РФ.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3.2. </w:t>
      </w:r>
      <w:r w:rsidRPr="009B33ED">
        <w:rPr>
          <w:rFonts w:ascii="Arial" w:hAnsi="Arial" w:cs="Arial"/>
          <w:bCs/>
        </w:rPr>
        <w:t>Арендатор обязан</w:t>
      </w:r>
      <w:r w:rsidRPr="009B33ED">
        <w:rPr>
          <w:rFonts w:ascii="Arial" w:hAnsi="Arial" w:cs="Arial"/>
        </w:rPr>
        <w:t>: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3.2.4. Осуществлять мероприятия по охране земель, установленные законодательством.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3.2.5. Своевременно производить арендные платежи за землю, установленные разделом 2 настоящего Договора.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3.2.7. Не допускать загрязнения, деградации и ухудшения плодородия почв на земле.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3.2.8. Не нарушать права других землепользователей и </w:t>
      </w:r>
      <w:proofErr w:type="spellStart"/>
      <w:r w:rsidRPr="009B33ED">
        <w:rPr>
          <w:rFonts w:ascii="Arial" w:hAnsi="Arial" w:cs="Arial"/>
        </w:rPr>
        <w:t>природопользователей</w:t>
      </w:r>
      <w:proofErr w:type="spellEnd"/>
      <w:r w:rsidRPr="009B33ED">
        <w:rPr>
          <w:rFonts w:ascii="Arial" w:hAnsi="Arial" w:cs="Arial"/>
        </w:rPr>
        <w:t>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3.2.9. Выполнять иные требования, предусмотренные законодательством о земле.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4. ПРАВА И ОБЯЗАННОСТИ АРЕНДОДАТЕЛЯ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4.1. </w:t>
      </w:r>
      <w:r w:rsidRPr="009B33ED">
        <w:rPr>
          <w:rFonts w:ascii="Arial" w:hAnsi="Arial" w:cs="Arial"/>
          <w:bCs/>
        </w:rPr>
        <w:t>Арендодатель имеет право</w:t>
      </w:r>
      <w:r w:rsidRPr="009B33ED">
        <w:rPr>
          <w:rFonts w:ascii="Arial" w:hAnsi="Arial" w:cs="Arial"/>
        </w:rPr>
        <w:t>: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4.1.1. Осуществлять контроль использования и охраны земель Арендатором.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4.1.2. Требовать досрочного прекращения Договора в случаях, предусмотренных разделом 7 настоящего Договора.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lastRenderedPageBreak/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4.1.4. Изменять по согласованию с Арендатором размер арендной платы не чаще, чем один раз в год.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4.2. </w:t>
      </w:r>
      <w:r w:rsidRPr="009B33ED">
        <w:rPr>
          <w:rFonts w:ascii="Arial" w:hAnsi="Arial" w:cs="Arial"/>
          <w:bCs/>
        </w:rPr>
        <w:t>Арендодатель обязан</w:t>
      </w:r>
      <w:r w:rsidRPr="009B33ED">
        <w:rPr>
          <w:rFonts w:ascii="Arial" w:hAnsi="Arial" w:cs="Arial"/>
        </w:rPr>
        <w:t>: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№_______).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4.2.2. Содействовать по заявкам Арендатора выполнению необходимых работ по землеустройству.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5. ОТВЕТСТВЕННОСТЬ СТОРОН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0,5% от размера платежа, подлежащего оплате за соответствующий расчетный период.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5.3. В случае несвоевременного возврата земельного участка Арендатор уплачивает Арендодателю пеню за каждый день просрочки в размере 1% от размера годовой арендной платы.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5.4. В случае нарушения Арендатором п.3.2.2 настоящего Договора Арендатор обязан уплатить Арендодателю штраф в размере 10 000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6. РАССМОТРЕНИЕ СПОРОВ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 xml:space="preserve">6.2. При </w:t>
      </w:r>
      <w:proofErr w:type="spellStart"/>
      <w:r w:rsidRPr="009B33ED">
        <w:rPr>
          <w:rFonts w:ascii="Arial" w:hAnsi="Arial" w:cs="Arial"/>
        </w:rPr>
        <w:t>неурегулировании</w:t>
      </w:r>
      <w:proofErr w:type="spellEnd"/>
      <w:r w:rsidRPr="009B33ED">
        <w:rPr>
          <w:rFonts w:ascii="Arial" w:hAnsi="Arial" w:cs="Arial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7. РАСТОРЖЕНИЕ ДОГОВОРА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7.1. Арендодатель вправе требовать досрочного расторжения настоящего Договора в следующих случаях:</w:t>
      </w:r>
    </w:p>
    <w:p w:rsidR="00886C59" w:rsidRPr="009B33ED" w:rsidRDefault="00886C59" w:rsidP="009B33E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6C59" w:rsidRPr="009B33ED" w:rsidRDefault="00886C59" w:rsidP="009B33E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6C59" w:rsidRPr="009B33ED" w:rsidRDefault="00886C59" w:rsidP="009B33E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6C59" w:rsidRPr="009B33ED" w:rsidRDefault="00886C59" w:rsidP="009B33E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по другим основаниям, предусмотренным ГК РФ и Земельным кодексом РФ.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7.2. Арендатор вправе требовать досрочного расторжения настоящего Договора в случаях:</w:t>
      </w:r>
    </w:p>
    <w:p w:rsidR="00886C59" w:rsidRPr="009B33ED" w:rsidRDefault="00886C59" w:rsidP="009B33ED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lastRenderedPageBreak/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6C59" w:rsidRPr="009B33ED" w:rsidRDefault="00886C59" w:rsidP="009B33ED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если участок окажется в состоянии, не пригодном для использования;</w:t>
      </w:r>
    </w:p>
    <w:p w:rsidR="00886C59" w:rsidRPr="009B33ED" w:rsidRDefault="00886C59" w:rsidP="009B33ED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по другим основаниям, предусмотренным ГК РФ и Земельным кодексом РФ.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r w:rsidRPr="009B33ED">
        <w:rPr>
          <w:rFonts w:ascii="Arial" w:hAnsi="Arial" w:cs="Arial"/>
          <w:b/>
          <w:caps/>
        </w:rPr>
        <w:t>8. ПРОЧИЕ УСЛОВИЯ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8.1. Настоящий Договор заключен сроком на 5 лет 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8.3. Настоящий Договор составлен в трех экземплярах, один из которых хранится в ______________, остальные два выдаются сторонам на руки, причем все экземпляры имеют одинаковую юридическую силу.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Приложение:</w:t>
      </w:r>
    </w:p>
    <w:p w:rsidR="00886C59" w:rsidRPr="009B33ED" w:rsidRDefault="00886C59" w:rsidP="009B33ED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План земельного участка, предоставленного в аренду (Приложение №1).</w:t>
      </w:r>
    </w:p>
    <w:p w:rsidR="00886C59" w:rsidRPr="009B33ED" w:rsidRDefault="00886C59" w:rsidP="009B33ED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9B33ED">
        <w:rPr>
          <w:rFonts w:ascii="Arial" w:hAnsi="Arial" w:cs="Arial"/>
        </w:rPr>
        <w:t>Площади угодий и их краткая качественная характеристика (Приложение №2).</w:t>
      </w:r>
    </w:p>
    <w:p w:rsidR="00886C59" w:rsidRPr="009B33ED" w:rsidRDefault="00886C59" w:rsidP="009B33ED">
      <w:pPr>
        <w:jc w:val="both"/>
        <w:rPr>
          <w:rFonts w:ascii="Arial" w:hAnsi="Arial" w:cs="Arial"/>
          <w:b/>
          <w:caps/>
        </w:rPr>
      </w:pPr>
      <w:bookmarkStart w:id="0" w:name="_GoBack"/>
      <w:r w:rsidRPr="009B33ED">
        <w:rPr>
          <w:rFonts w:ascii="Arial" w:hAnsi="Arial" w:cs="Arial"/>
          <w:b/>
          <w:caps/>
        </w:rPr>
        <w:t>9. ЮРИДИЧЕСКИЕ АДРЕСА И БАНКОВСКИЕ РЕКВИЗИТЫ СТОРОН</w:t>
      </w:r>
    </w:p>
    <w:bookmarkEnd w:id="0"/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  <w:bCs/>
        </w:rPr>
        <w:t>Арендодатель</w:t>
      </w:r>
      <w:r w:rsidRPr="009B33ED">
        <w:rPr>
          <w:rFonts w:ascii="Arial" w:hAnsi="Arial" w:cs="Arial"/>
        </w:rPr>
        <w:t xml:space="preserve"> 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Адрес регистрации:</w:t>
      </w:r>
      <w:r w:rsidRPr="009B33ED">
        <w:rPr>
          <w:rFonts w:ascii="Arial" w:hAnsi="Arial" w:cs="Arial"/>
        </w:rPr>
        <w:t xml:space="preserve"> ул. Дзержинского, д. 210, кв. 74.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Телефон:</w:t>
      </w:r>
      <w:r w:rsidRPr="009B33ED">
        <w:rPr>
          <w:rFonts w:ascii="Arial" w:hAnsi="Arial" w:cs="Arial"/>
        </w:rPr>
        <w:t xml:space="preserve"> 36-00-21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ИНН/КПП:</w:t>
      </w:r>
      <w:r w:rsidRPr="009B33ED">
        <w:rPr>
          <w:rFonts w:ascii="Arial" w:hAnsi="Arial" w:cs="Arial"/>
        </w:rPr>
        <w:t xml:space="preserve"> 5038410987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Расчетный счет:</w:t>
      </w:r>
      <w:r w:rsidRPr="009B33ED">
        <w:rPr>
          <w:rFonts w:ascii="Arial" w:hAnsi="Arial" w:cs="Arial"/>
        </w:rPr>
        <w:t xml:space="preserve"> 408.17.810.0.5866.0007865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Банк:</w:t>
      </w:r>
      <w:r w:rsidRPr="009B33ED">
        <w:rPr>
          <w:rFonts w:ascii="Arial" w:hAnsi="Arial" w:cs="Arial"/>
        </w:rPr>
        <w:t xml:space="preserve"> Сбербанк России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Корреспондентский счет:</w:t>
      </w:r>
      <w:r w:rsidRPr="009B33ED">
        <w:rPr>
          <w:rFonts w:ascii="Arial" w:hAnsi="Arial" w:cs="Arial"/>
        </w:rPr>
        <w:t xml:space="preserve"> 30101810400000000225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БИК:</w:t>
      </w:r>
      <w:r w:rsidRPr="009B33ED">
        <w:rPr>
          <w:rFonts w:ascii="Arial" w:hAnsi="Arial" w:cs="Arial"/>
        </w:rPr>
        <w:t xml:space="preserve"> 044525225</w:t>
      </w:r>
    </w:p>
    <w:p w:rsidR="00886C59" w:rsidRPr="009B33ED" w:rsidRDefault="00886C59" w:rsidP="009B33ED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Подпись:</w:t>
      </w:r>
      <w:r w:rsidRPr="009B33ED">
        <w:rPr>
          <w:rFonts w:ascii="Arial" w:hAnsi="Arial" w:cs="Arial"/>
        </w:rPr>
        <w:t xml:space="preserve"> ______________________________</w:t>
      </w:r>
    </w:p>
    <w:p w:rsidR="00886C59" w:rsidRPr="009B33ED" w:rsidRDefault="00886C59" w:rsidP="009B33ED">
      <w:pPr>
        <w:jc w:val="both"/>
        <w:rPr>
          <w:rFonts w:ascii="Arial" w:hAnsi="Arial" w:cs="Arial"/>
        </w:rPr>
      </w:pPr>
      <w:r w:rsidRPr="009B33ED">
        <w:rPr>
          <w:rFonts w:ascii="Arial" w:hAnsi="Arial" w:cs="Arial"/>
          <w:bCs/>
        </w:rPr>
        <w:t>Арендатор</w:t>
      </w:r>
      <w:r w:rsidRPr="009B33ED">
        <w:rPr>
          <w:rFonts w:ascii="Arial" w:hAnsi="Arial" w:cs="Arial"/>
        </w:rPr>
        <w:t xml:space="preserve"> 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Адрес регистрации:</w:t>
      </w:r>
      <w:r w:rsidRPr="009B33ED">
        <w:rPr>
          <w:rFonts w:ascii="Arial" w:hAnsi="Arial" w:cs="Arial"/>
        </w:rPr>
        <w:t xml:space="preserve"> ул. Космонавтов, д. 90, кв. 66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Телефон:</w:t>
      </w:r>
      <w:r w:rsidRPr="009B33ED">
        <w:rPr>
          <w:rFonts w:ascii="Arial" w:hAnsi="Arial" w:cs="Arial"/>
        </w:rPr>
        <w:t xml:space="preserve"> 45-90-21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ИНН/КПП:</w:t>
      </w:r>
      <w:r w:rsidRPr="009B33ED">
        <w:rPr>
          <w:rFonts w:ascii="Arial" w:hAnsi="Arial" w:cs="Arial"/>
        </w:rPr>
        <w:t xml:space="preserve"> 5016715469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Расчетный счет:</w:t>
      </w:r>
      <w:r w:rsidRPr="009B33ED">
        <w:rPr>
          <w:rFonts w:ascii="Arial" w:hAnsi="Arial" w:cs="Arial"/>
        </w:rPr>
        <w:t xml:space="preserve"> 408.17.810.0.5587.0006621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Банк:</w:t>
      </w:r>
      <w:r w:rsidRPr="009B33ED">
        <w:rPr>
          <w:rFonts w:ascii="Arial" w:hAnsi="Arial" w:cs="Arial"/>
        </w:rPr>
        <w:t xml:space="preserve"> Сбербанк России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Корреспондентский счет:</w:t>
      </w:r>
      <w:r w:rsidRPr="009B33ED">
        <w:rPr>
          <w:rFonts w:ascii="Arial" w:hAnsi="Arial" w:cs="Arial"/>
        </w:rPr>
        <w:t xml:space="preserve"> 30101810400000000225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БИК:</w:t>
      </w:r>
      <w:r w:rsidRPr="009B33ED">
        <w:rPr>
          <w:rFonts w:ascii="Arial" w:hAnsi="Arial" w:cs="Arial"/>
        </w:rPr>
        <w:t xml:space="preserve"> 044525225</w:t>
      </w:r>
    </w:p>
    <w:p w:rsidR="00886C59" w:rsidRPr="009B33ED" w:rsidRDefault="00886C59" w:rsidP="009B33ED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9B33ED">
        <w:rPr>
          <w:rStyle w:val="pole1"/>
          <w:rFonts w:ascii="Arial" w:hAnsi="Arial" w:cs="Arial"/>
        </w:rPr>
        <w:t>Подпись:</w:t>
      </w:r>
      <w:r w:rsidRPr="009B33ED">
        <w:rPr>
          <w:rFonts w:ascii="Arial" w:hAnsi="Arial" w:cs="Arial"/>
        </w:rPr>
        <w:t xml:space="preserve"> ______________________________</w:t>
      </w:r>
    </w:p>
    <w:p w:rsidR="00E41189" w:rsidRPr="009B33ED" w:rsidRDefault="00E41189" w:rsidP="009B33ED">
      <w:pPr>
        <w:jc w:val="both"/>
        <w:rPr>
          <w:rFonts w:ascii="Arial" w:hAnsi="Arial" w:cs="Arial"/>
        </w:rPr>
      </w:pPr>
    </w:p>
    <w:sectPr w:rsidR="00E41189" w:rsidRPr="009B33ED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078"/>
    <w:multiLevelType w:val="multilevel"/>
    <w:tmpl w:val="B1D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A22E3"/>
    <w:multiLevelType w:val="multilevel"/>
    <w:tmpl w:val="1AE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F7927"/>
    <w:multiLevelType w:val="multilevel"/>
    <w:tmpl w:val="46382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9A1017"/>
    <w:multiLevelType w:val="multilevel"/>
    <w:tmpl w:val="EEA85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46687"/>
    <w:multiLevelType w:val="multilevel"/>
    <w:tmpl w:val="1B2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CE253D"/>
    <w:multiLevelType w:val="multilevel"/>
    <w:tmpl w:val="A2F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C5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C5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3ED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5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86C59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886C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2018-03-28T11:18:00Z</dcterms:created>
  <dcterms:modified xsi:type="dcterms:W3CDTF">2018-03-28T11:18:00Z</dcterms:modified>
</cp:coreProperties>
</file>