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4C" w:rsidRDefault="00BA104C" w:rsidP="00BA104C">
      <w:pPr>
        <w:jc w:val="center"/>
      </w:pPr>
      <w:r>
        <w:t>АРБИТРАЖНЫЙ СУД ГОРОДА МОСКВЫ</w:t>
      </w:r>
    </w:p>
    <w:p w:rsidR="00BA104C" w:rsidRDefault="00BA104C" w:rsidP="00BA104C">
      <w:pPr>
        <w:jc w:val="center"/>
      </w:pPr>
    </w:p>
    <w:p w:rsidR="00BA104C" w:rsidRDefault="00BA104C" w:rsidP="00BA104C">
      <w:pPr>
        <w:jc w:val="center"/>
      </w:pPr>
      <w:r>
        <w:t>115191, г.Москва, ул. Большая Тульская, д. 17</w:t>
      </w:r>
    </w:p>
    <w:p w:rsidR="00BA104C" w:rsidRDefault="00BA104C" w:rsidP="00BA104C">
      <w:pPr>
        <w:jc w:val="center"/>
      </w:pPr>
      <w:bookmarkStart w:id="0" w:name="_GoBack"/>
      <w:bookmarkEnd w:id="0"/>
    </w:p>
    <w:p w:rsidR="00BA104C" w:rsidRDefault="00BA104C" w:rsidP="00BA104C">
      <w:pPr>
        <w:jc w:val="center"/>
      </w:pPr>
      <w:r>
        <w:t>ИМЕНЕМ РОССИЙСКОЙ ФЕДЕРАЦИИ</w:t>
      </w:r>
    </w:p>
    <w:p w:rsidR="00BA104C" w:rsidRDefault="00BA104C" w:rsidP="00BA104C">
      <w:pPr>
        <w:jc w:val="center"/>
      </w:pPr>
    </w:p>
    <w:p w:rsidR="00BA104C" w:rsidRDefault="00BA104C" w:rsidP="00BA104C">
      <w:pPr>
        <w:jc w:val="center"/>
      </w:pPr>
    </w:p>
    <w:p w:rsidR="00BA104C" w:rsidRDefault="00BA104C" w:rsidP="00BA104C">
      <w:pPr>
        <w:jc w:val="center"/>
      </w:pPr>
      <w:r>
        <w:t>ДОПОЛНИТЕЛЬНОЕ РЕШЕНИЕ</w:t>
      </w:r>
    </w:p>
    <w:p w:rsidR="00BA104C" w:rsidRDefault="00BA104C" w:rsidP="00BA104C">
      <w:pPr>
        <w:jc w:val="center"/>
      </w:pPr>
    </w:p>
    <w:p w:rsidR="00BA104C" w:rsidRDefault="00BA104C" w:rsidP="00BA104C">
      <w:pPr>
        <w:jc w:val="center"/>
      </w:pPr>
    </w:p>
    <w:p w:rsidR="00BA104C" w:rsidRDefault="00BA104C" w:rsidP="00BA104C">
      <w:pPr>
        <w:jc w:val="center"/>
      </w:pPr>
      <w:r>
        <w:t>Дело № А40-151826/17-133-1379</w:t>
      </w:r>
    </w:p>
    <w:p w:rsidR="00BA104C" w:rsidRDefault="00BA104C" w:rsidP="00BA104C">
      <w:pPr>
        <w:jc w:val="center"/>
      </w:pPr>
      <w:r>
        <w:t>21 августа 2018 г.</w:t>
      </w:r>
    </w:p>
    <w:p w:rsidR="00BA104C" w:rsidRDefault="00BA104C" w:rsidP="00BA104C">
      <w:pPr>
        <w:jc w:val="center"/>
      </w:pPr>
      <w:r>
        <w:t>г. Москва</w:t>
      </w:r>
    </w:p>
    <w:p w:rsidR="00BA104C" w:rsidRDefault="00BA104C" w:rsidP="00BA104C"/>
    <w:p w:rsidR="00BA104C" w:rsidRDefault="00BA104C" w:rsidP="00BA104C"/>
    <w:p w:rsidR="00BA104C" w:rsidRDefault="00BA104C" w:rsidP="00BA104C">
      <w:r>
        <w:t xml:space="preserve">Решение в полном объеме изготовлено: 21 августа 2018 г. Резолютивная часть решения объявлена: 17 августа 2018 </w:t>
      </w:r>
      <w:proofErr w:type="gramStart"/>
      <w:r>
        <w:t>г..</w:t>
      </w:r>
      <w:proofErr w:type="gramEnd"/>
      <w:r>
        <w:t xml:space="preserve"> </w:t>
      </w:r>
    </w:p>
    <w:p w:rsidR="00BA104C" w:rsidRDefault="00BA104C" w:rsidP="00BA104C"/>
    <w:p w:rsidR="00BA104C" w:rsidRDefault="00BA104C" w:rsidP="00BA104C">
      <w:r>
        <w:t xml:space="preserve">Арбитражный суд в составе: судьи Михайловой Е.В. при ведении протокола судебного заседания секретарем Гудковой Н.К.. с участием представителей: согласно протокола рассмотрев вопрос о вынесении дополнительного решения по делу </w:t>
      </w:r>
    </w:p>
    <w:p w:rsidR="00BA104C" w:rsidRDefault="00BA104C" w:rsidP="00BA104C"/>
    <w:p w:rsidR="00BA104C" w:rsidRDefault="00BA104C" w:rsidP="00BA104C">
      <w:r>
        <w:t xml:space="preserve">по исковому заявлению по иску ОАО "НПП "ТЕМП" ИМ.Ф.КОРОТКОВА" к ОАО "МПО им. И. Румянцева" третьи лица: Департамент городского имущества, об установлении сервитута </w:t>
      </w:r>
    </w:p>
    <w:p w:rsidR="00BA104C" w:rsidRDefault="00BA104C" w:rsidP="00BA104C"/>
    <w:p w:rsidR="00BA104C" w:rsidRDefault="00BA104C" w:rsidP="00BA104C">
      <w:r>
        <w:t>УСТАНОВИЛ:</w:t>
      </w:r>
    </w:p>
    <w:p w:rsidR="00BA104C" w:rsidRDefault="00BA104C" w:rsidP="00BA104C"/>
    <w:p w:rsidR="00BA104C" w:rsidRDefault="00BA104C" w:rsidP="00BA104C"/>
    <w:p w:rsidR="00BA104C" w:rsidRDefault="00BA104C" w:rsidP="00BA104C">
      <w:r>
        <w:t xml:space="preserve">ОТКРЫТОЕ АКЦИОНЕРНОЕ ОБЩЕСТВО "НАУЧНО-ПРОИЗВОДСТВЕННОЕ ПРЕДПРИЯТИЕ "ТЕМП" ИМ. Ф.КОРОТКОВА" обратилась в Арбитражный суд города Москвы с иском к ответчику - АКЦИОНЕРНОЕ ОБЩЕСТВО "МАШИНОСТРОИТЕЛЬНОЕ ПРОИЗВОДСТВЕННОЕ ОБЪЕДИНЕНИЕ ИМЕНИ И. РУМЯНЦЕВА" в окончательной редакции содержащим требование: - установить в отношении земельного участка с кадастровым номером 77:09:0004020:70, расположенного по адресу: г. Москва, ул. Расковой влад. 34, находящийся в аренде у АО "МПО им.И.Румянцева" на основании договора аренды земельного участка № М- 09-800034с от 14.12.1999г., право ограниченного пользования (сервитут) в интересах ОАО "НПП "Темп" им. Ф.Короткова" (ОГРН 1027700154338) сроком по 14.12.2024г. на следующую его часть, необходимую для организации </w:t>
      </w:r>
      <w:r>
        <w:lastRenderedPageBreak/>
        <w:t xml:space="preserve">пожарного подъезда, проезда (прохода) транспорта ОАО "НПП "Темп" им. Ф.Короткова" и его сотрудников, в том числе большегрузного транспорта перемещения материально-производственных ценностей, а также транспорта чрезвычайных служб вдоль и/или к корпусам 2, 3, 4, 5, 6, 7, 8, 9, 11 дома 23 по ул. Правды г. Москвы, площадью 2622 кв.м., имеющую указанные истцом координаты поворотных точек. - Установить плату за пользование сервитутом земельного участка с кадастровым номером 77:09:0004020:70, расположенного по адресу: г. Москва, ул. Расковой вл. 34, в размере 259 842 (Двести пятьдесят девять тысяч восемьсот сорок два) рубля в год. </w:t>
      </w:r>
    </w:p>
    <w:p w:rsidR="00BA104C" w:rsidRDefault="00BA104C" w:rsidP="00BA104C"/>
    <w:p w:rsidR="00BA104C" w:rsidRDefault="00BA104C" w:rsidP="00BA104C">
      <w:r>
        <w:t xml:space="preserve">18 июля 2018 г. судом по настоящему делу было принято Решение, при этом вопрос о распределении с расходов на оплату госпошлины при подаче иска разрешен не был. </w:t>
      </w:r>
    </w:p>
    <w:p w:rsidR="00BA104C" w:rsidRDefault="00BA104C" w:rsidP="00BA104C"/>
    <w:p w:rsidR="00BA104C" w:rsidRDefault="00BA104C" w:rsidP="00BA104C">
      <w:r>
        <w:t xml:space="preserve">Рассмотрев вопрос о вынесении дополнительного решения по делу, исследовав представленные доказательства, выслушав представителей сторон, суд, установил следующее. </w:t>
      </w:r>
    </w:p>
    <w:p w:rsidR="00BA104C" w:rsidRDefault="00BA104C" w:rsidP="00BA104C"/>
    <w:p w:rsidR="00BA104C" w:rsidRDefault="00BA104C" w:rsidP="00BA104C"/>
    <w:p w:rsidR="00BA104C" w:rsidRDefault="00BA104C" w:rsidP="00BA104C">
      <w:r>
        <w:t xml:space="preserve">В соответствии со ст. 110 АПК РФ судебные расходы, понесенные лицами, участвующими в деле, в пользу которых принят судебный акт, взыскиваются арбитражным </w:t>
      </w:r>
      <w:proofErr w:type="gramStart"/>
      <w:r>
        <w:t>судом</w:t>
      </w:r>
      <w:proofErr w:type="gramEnd"/>
      <w:r>
        <w:t xml:space="preserve"> с другой стороны. </w:t>
      </w:r>
    </w:p>
    <w:p w:rsidR="00BA104C" w:rsidRDefault="00BA104C" w:rsidP="00BA104C"/>
    <w:p w:rsidR="00BA104C" w:rsidRDefault="00BA104C" w:rsidP="00BA104C">
      <w:r>
        <w:t xml:space="preserve">Учитывая, что суд удовлетворил заявленное истцом неимущественное требование, судебные расходы по оплате госпошлины относятся на ответчика в порядке ст. 110 АПК РФ. </w:t>
      </w:r>
    </w:p>
    <w:p w:rsidR="00BA104C" w:rsidRDefault="00BA104C" w:rsidP="00BA104C"/>
    <w:p w:rsidR="00BA104C" w:rsidRDefault="00BA104C" w:rsidP="00BA104C">
      <w:r>
        <w:t xml:space="preserve">На основании изложенного и руководствуясь ст.ст. 101-103,110,167-171 АПК РФ, суд </w:t>
      </w:r>
    </w:p>
    <w:p w:rsidR="00BA104C" w:rsidRDefault="00BA104C" w:rsidP="00BA104C"/>
    <w:p w:rsidR="00BA104C" w:rsidRDefault="00BA104C" w:rsidP="00BA104C">
      <w:r>
        <w:t xml:space="preserve">Р Е Ш И </w:t>
      </w:r>
      <w:proofErr w:type="gramStart"/>
      <w:r>
        <w:t>Л :</w:t>
      </w:r>
      <w:proofErr w:type="gramEnd"/>
    </w:p>
    <w:p w:rsidR="00BA104C" w:rsidRDefault="00BA104C" w:rsidP="00BA104C"/>
    <w:p w:rsidR="00BA104C" w:rsidRDefault="00BA104C" w:rsidP="00BA104C"/>
    <w:p w:rsidR="00BA104C" w:rsidRDefault="00BA104C" w:rsidP="00BA104C">
      <w:r>
        <w:t xml:space="preserve">Взыскать с ответчика - АКЦИОНЕРНОЕ ОБЩЕСТВО "МАШИНОСТРОИТЕЛЬНОЕ ПРОИЗВОДСТВЕННОЕ ОБЪЕДИНЕНИЕ ИМЕНИ И. РУМЯНЦЕВА" (127015, ГОРОД МОСКВА, УЛИЦА РАСКОВОЙ, 34, ИНН 7714081921, д/р 12.07.2002) в пользу истца - ОТКРЫТОЕ АКЦИОНЕРНОЕ ОБЩЕСТВО "НАУЧНО-ПРОИЗВОДСТВЕННОЕ ПРЕДПРИЯТИЕ "ТЕМП" ИМ. Ф.КОРОТКОВА" (127015, ГОРОД МОСКВА, УЛИЦА ПРАВДЫ, 23, ИНН 7714019049, д/р 26.08.2002) 6 000 рублей в возмещение расходов на оплату госпошлины при подаче иска. </w:t>
      </w:r>
    </w:p>
    <w:p w:rsidR="00BA104C" w:rsidRDefault="00BA104C" w:rsidP="00BA104C"/>
    <w:p w:rsidR="00BA104C" w:rsidRDefault="00BA104C" w:rsidP="00BA104C">
      <w:r>
        <w:t xml:space="preserve">Судебный акт, выполненный в форме электронного документа, направляется лицам, участвующим в деле, посредством его размещения на официальном сайте арбитражного суда в информационно-телекоммуникационной сети "Интернет" в режиме ограниченного доступа не позднее следующего дня после дня его принятия. </w:t>
      </w:r>
    </w:p>
    <w:p w:rsidR="00BA104C" w:rsidRDefault="00BA104C" w:rsidP="00BA104C"/>
    <w:p w:rsidR="00BA104C" w:rsidRDefault="00BA104C" w:rsidP="00BA104C">
      <w:r>
        <w:lastRenderedPageBreak/>
        <w:t xml:space="preserve">По ходатайству указанных лиц копии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расписку. </w:t>
      </w:r>
    </w:p>
    <w:p w:rsidR="00BA104C" w:rsidRDefault="00BA104C" w:rsidP="00BA104C"/>
    <w:p w:rsidR="00BA104C" w:rsidRDefault="00BA104C" w:rsidP="00BA104C">
      <w:r>
        <w:t xml:space="preserve">Дополнительное Решение может быть обжаловано в месячный срок с момента его принятия в Девятый арбитражный апелляционный суд. </w:t>
      </w:r>
    </w:p>
    <w:p w:rsidR="00BA104C" w:rsidRDefault="00BA104C" w:rsidP="00BA104C"/>
    <w:p w:rsidR="006E6397" w:rsidRDefault="00BA104C" w:rsidP="00BA104C">
      <w:r>
        <w:t>Судья Михайлова Е.В.</w:t>
      </w:r>
    </w:p>
    <w:sectPr w:rsidR="006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F"/>
    <w:rsid w:val="006E6397"/>
    <w:rsid w:val="00B27DCF"/>
    <w:rsid w:val="00B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A413"/>
  <w15:chartTrackingRefBased/>
  <w15:docId w15:val="{268CE23A-BA70-44CE-96C4-2E21814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2019-07-21T08:11:00Z</dcterms:created>
  <dcterms:modified xsi:type="dcterms:W3CDTF">2019-07-21T08:12:00Z</dcterms:modified>
</cp:coreProperties>
</file>