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E" w:rsidRDefault="00DD79DE" w:rsidP="00886C59">
      <w:pPr>
        <w:rPr>
          <w:b/>
          <w:caps/>
          <w:sz w:val="32"/>
          <w:szCs w:val="32"/>
        </w:rPr>
      </w:pPr>
    </w:p>
    <w:p w:rsidR="00DD79DE" w:rsidRDefault="00DD79DE" w:rsidP="00886C59">
      <w:pPr>
        <w:rPr>
          <w:b/>
          <w:caps/>
          <w:sz w:val="32"/>
          <w:szCs w:val="32"/>
        </w:rPr>
      </w:pPr>
    </w:p>
    <w:p w:rsidR="00886C59" w:rsidRPr="009D6D2B" w:rsidRDefault="00886C59" w:rsidP="007A2F20">
      <w:pPr>
        <w:jc w:val="center"/>
        <w:rPr>
          <w:b/>
          <w:caps/>
          <w:sz w:val="32"/>
          <w:szCs w:val="32"/>
        </w:rPr>
      </w:pPr>
      <w:bookmarkStart w:id="0" w:name="_GoBack"/>
      <w:r w:rsidRPr="009D6D2B">
        <w:rPr>
          <w:b/>
          <w:caps/>
          <w:sz w:val="32"/>
          <w:szCs w:val="32"/>
        </w:rPr>
        <w:t>Договор аренды земельного участка № 677</w:t>
      </w:r>
    </w:p>
    <w:bookmarkEnd w:id="0"/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г. Москва __________________________</w:t>
      </w:r>
      <w:proofErr w:type="gramStart"/>
      <w:r w:rsidRPr="009D6D2B">
        <w:rPr>
          <w:sz w:val="32"/>
          <w:szCs w:val="32"/>
        </w:rPr>
        <w:t>_«</w:t>
      </w:r>
      <w:proofErr w:type="gramEnd"/>
      <w:r w:rsidRPr="009D6D2B">
        <w:rPr>
          <w:sz w:val="32"/>
          <w:szCs w:val="32"/>
        </w:rPr>
        <w:t xml:space="preserve">6» февраля </w:t>
      </w:r>
      <w:smartTag w:uri="urn:schemas-microsoft-com:office:smarttags" w:element="metricconverter">
        <w:smartTagPr>
          <w:attr w:name="ProductID" w:val="2016 г"/>
        </w:smartTagPr>
        <w:r w:rsidRPr="009D6D2B">
          <w:rPr>
            <w:sz w:val="32"/>
            <w:szCs w:val="32"/>
          </w:rPr>
          <w:t>2016 г</w:t>
        </w:r>
      </w:smartTag>
      <w:r w:rsidRPr="009D6D2B">
        <w:rPr>
          <w:sz w:val="32"/>
          <w:szCs w:val="32"/>
        </w:rPr>
        <w:t xml:space="preserve">. 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Леонид Леонидович Котов в лице владельца земельного участка, действующего на основании свидетельства о собственности, именуемый в дальнейшем «</w:t>
      </w: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>», с одной стороны, и Юрий Игоревич Мельников, действующий на основании паспорта 4585 678954 выдан 12.03.1996 г. ОВД г. Москвы, именуемый в дальнейшем «</w:t>
      </w: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>», с другой стороны, именуемые в дальнейшем «</w:t>
      </w:r>
      <w:r w:rsidRPr="009D6D2B">
        <w:rPr>
          <w:bCs/>
          <w:sz w:val="32"/>
          <w:szCs w:val="32"/>
        </w:rPr>
        <w:t>Стороны</w:t>
      </w:r>
      <w:r w:rsidRPr="009D6D2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1. ПРЕДМЕТ ДОГОВОРА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1.1. Арендодатель сдает, а Арендатор принимает в аренду земельный участок общей площадью </w:t>
      </w:r>
      <w:smartTag w:uri="urn:schemas-microsoft-com:office:smarttags" w:element="metricconverter">
        <w:smartTagPr>
          <w:attr w:name="ProductID" w:val="80 гектаров"/>
        </w:smartTagPr>
        <w:r w:rsidRPr="009D6D2B">
          <w:rPr>
            <w:sz w:val="32"/>
            <w:szCs w:val="32"/>
          </w:rPr>
          <w:t>80 гектаров</w:t>
        </w:r>
      </w:smartTag>
      <w:r w:rsidRPr="009D6D2B">
        <w:rPr>
          <w:sz w:val="32"/>
          <w:szCs w:val="32"/>
        </w:rPr>
        <w:t>, расположенный по адресу: г. Москва, п. Подлесный, ул. Авиаторов, д 44.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Кадастровый номер земельного участка: 47:10:1103010:805.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Целевое назначение земельного участка: для ведения личного крестьянского хозяйства.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Разрешенное использование земельного участка: ведение сельского хозяйства.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1577 от </w:t>
      </w:r>
      <w:r w:rsidRPr="009D6D2B">
        <w:rPr>
          <w:rStyle w:val="nowrap2"/>
          <w:sz w:val="32"/>
          <w:szCs w:val="32"/>
        </w:rPr>
        <w:t>«11» февраля 1990</w:t>
      </w:r>
      <w:r w:rsidRPr="009D6D2B">
        <w:rPr>
          <w:sz w:val="32"/>
          <w:szCs w:val="32"/>
        </w:rPr>
        <w:t xml:space="preserve"> года</w:t>
      </w:r>
      <w:r w:rsidR="00951456">
        <w:rPr>
          <w:sz w:val="32"/>
          <w:szCs w:val="32"/>
        </w:rPr>
        <w:t>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1.4. На участке находятся следующие здания, сооружения, коммуникации: гараж, сарай, мастерская.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2. АРЕНДНАЯ ПЛАТА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2.1. Размер ежемесячной платы за арендованный земельный участок составляет 20 000 рублей, в том числе НДС – 2 000 рублей.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2.2. Арендная плата вносится Арендатором не позднее 10 числа каждого месяца путем перечисления указанной в п.2.1 суммы на расчетный счет Арендодателя.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3. ПРАВА И ОБЯЗАННОСТИ АРЕНДАТОРА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3.1. </w:t>
      </w:r>
      <w:r w:rsidRPr="009D6D2B">
        <w:rPr>
          <w:bCs/>
          <w:sz w:val="32"/>
          <w:szCs w:val="32"/>
        </w:rPr>
        <w:t>Арендатор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</w:t>
      </w:r>
      <w:r w:rsidRPr="009D6D2B">
        <w:rPr>
          <w:sz w:val="32"/>
          <w:szCs w:val="32"/>
        </w:rPr>
        <w:lastRenderedPageBreak/>
        <w:t>арендатор земельного участка, кроме случая передачи арендных прав в залог.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3.1.8.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3.1.9. Осуществлять иные права на использование земельного участка, предусмотренные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3.2. </w:t>
      </w:r>
      <w:r w:rsidRPr="009D6D2B">
        <w:rPr>
          <w:bCs/>
          <w:sz w:val="32"/>
          <w:szCs w:val="32"/>
        </w:rPr>
        <w:t>Арендатор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3.2.4. Осуществлять мероприятия по охране земель, установленные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3.2.5. Своевременно производить арендные платежи за землю, установленные разделом 2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3.2.7. Не допускать загрязнения, деградации и ухудшения плодородия почв на земле.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3.2.8. Не нарушать права других землепользователей и природопользователей.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3.2.9. Выполнять иные требования, предусмотренные законодательством о земле.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4. ПРАВА И ОБЯЗАННОСТИ АРЕНДОДАТЕЛЯ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4.1. </w:t>
      </w:r>
      <w:r w:rsidRPr="009D6D2B">
        <w:rPr>
          <w:bCs/>
          <w:sz w:val="32"/>
          <w:szCs w:val="32"/>
        </w:rPr>
        <w:t>Арендодатель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4.1.1. Осуществлять контроль использования и охраны земель Арендатором.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4.1.2.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4.1.4. Изменять по согласованию с Арендатором размер арендной платы не чаще, чем один раз в год.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4.2. </w:t>
      </w:r>
      <w:r w:rsidRPr="009D6D2B">
        <w:rPr>
          <w:bCs/>
          <w:sz w:val="32"/>
          <w:szCs w:val="32"/>
        </w:rPr>
        <w:t>Арендодатель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4.2.1. Передавать Арендатору землю в состоянии, соответствующем условиям.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4.2.2. Содействовать по заявкам Арендатора выполнению необходимых работ по землеустройству.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5. ОТВЕТСТВЕННОСТЬ СТОРОН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0,5% от размера платежа, подлежащего оплате за соответствующий расчетный период.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5.3. В случае несвоевременного возврата земельного участка Арендатор уплачивает Арендодателю пеню за каждый день просрочки в размере 1% от размера годовой арендной платы.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5.4. В случае нарушения Арендатором п.3.2.2 настоящего Договора Арендатор обязан уплатить Арендодателю штраф в размере 10 000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6. РАССМОТРЕНИЕ СПОРОВ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7. РАСТОРЖЕНИЕ ДОГОВОРА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7.1. Арендодатель вправе требовать досрочного расторжения настоящего Договора в следующих случаях: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7.2. Арендатор вправе требовать досрочного расторжения настоящего Договора в случаях: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участок окажется в состоянии, не пригодном для использования;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8. ПРОЧИЕ УСЛОВИЯ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8.1. Настоящий Договор заключен сроком на </w:t>
      </w:r>
      <w:r w:rsidR="00951456">
        <w:rPr>
          <w:sz w:val="32"/>
          <w:szCs w:val="32"/>
        </w:rPr>
        <w:t>2</w:t>
      </w:r>
      <w:r w:rsidRPr="009D6D2B">
        <w:rPr>
          <w:sz w:val="32"/>
          <w:szCs w:val="32"/>
        </w:rPr>
        <w:t xml:space="preserve"> </w:t>
      </w:r>
      <w:r w:rsidR="00951456">
        <w:rPr>
          <w:sz w:val="32"/>
          <w:szCs w:val="32"/>
        </w:rPr>
        <w:t xml:space="preserve">года </w:t>
      </w:r>
      <w:r w:rsidRPr="009D6D2B">
        <w:rPr>
          <w:sz w:val="32"/>
          <w:szCs w:val="32"/>
        </w:rPr>
        <w:t>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Приложение:</w:t>
      </w:r>
    </w:p>
    <w:p w:rsidR="00886C59" w:rsidRPr="009D6D2B" w:rsidRDefault="00886C59" w:rsidP="00951456">
      <w:pPr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План земельного участка, предоставленного в аренду (Приложение №1).</w:t>
      </w:r>
    </w:p>
    <w:p w:rsidR="00886C59" w:rsidRPr="009D6D2B" w:rsidRDefault="00886C59" w:rsidP="00951456">
      <w:pPr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Площади угодий и их краткая качественная характеристика (Приложение №2).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9. ЮРИДИЧЕСКИЕ АДРЕСА И БАНКОВСКИЕ РЕКВИЗИТЫ СТОРОН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Дзержинского, д. 210, кв. 74.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36-00-21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5038410987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408.17.810.0.5866.0007865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Космонавтов, д. 90, кв. 66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45-90-21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5016715469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408.17.810.0.5587.0006621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E41189" w:rsidRDefault="00E41189" w:rsidP="00951456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078"/>
    <w:multiLevelType w:val="multilevel"/>
    <w:tmpl w:val="B1D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7A22E3"/>
    <w:multiLevelType w:val="multilevel"/>
    <w:tmpl w:val="1A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F7927"/>
    <w:multiLevelType w:val="multilevel"/>
    <w:tmpl w:val="4638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1017"/>
    <w:multiLevelType w:val="multilevel"/>
    <w:tmpl w:val="EEA8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46687"/>
    <w:multiLevelType w:val="multilevel"/>
    <w:tmpl w:val="1B2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CE253D"/>
    <w:multiLevelType w:val="multilevel"/>
    <w:tmpl w:val="A2F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8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2F20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C5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456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A1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DE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37E5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33A56E-B7B0-4C17-A7D1-A4B8A5C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C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86C59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886C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2</cp:revision>
  <dcterms:created xsi:type="dcterms:W3CDTF">2019-10-06T16:46:00Z</dcterms:created>
  <dcterms:modified xsi:type="dcterms:W3CDTF">2019-10-06T16:46:00Z</dcterms:modified>
</cp:coreProperties>
</file>